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382" w:rsidRPr="00C02919" w:rsidRDefault="006D6382" w:rsidP="0026406A">
      <w:pPr>
        <w:spacing w:after="240" w:line="240" w:lineRule="auto"/>
        <w:jc w:val="both"/>
        <w:rPr>
          <w:b/>
          <w:sz w:val="24"/>
          <w:szCs w:val="24"/>
          <w:lang w:val="en-US"/>
        </w:rPr>
      </w:pPr>
      <w:r>
        <w:rPr>
          <w:b/>
          <w:sz w:val="24"/>
          <w:szCs w:val="24"/>
          <w:lang w:val="en-US"/>
        </w:rPr>
        <w:t xml:space="preserve">QT GROUP </w:t>
      </w:r>
      <w:r w:rsidRPr="00C02919">
        <w:rPr>
          <w:b/>
          <w:sz w:val="24"/>
          <w:szCs w:val="24"/>
          <w:lang w:val="en-US"/>
        </w:rPr>
        <w:t>PLC</w:t>
      </w:r>
      <w:r w:rsidRPr="00C02919">
        <w:rPr>
          <w:b/>
          <w:sz w:val="24"/>
          <w:szCs w:val="24"/>
          <w:lang w:val="en-US"/>
        </w:rPr>
        <w:tab/>
      </w:r>
      <w:r w:rsidRPr="00C02919">
        <w:rPr>
          <w:b/>
          <w:sz w:val="24"/>
          <w:szCs w:val="24"/>
          <w:lang w:val="en-US"/>
        </w:rPr>
        <w:tab/>
      </w:r>
      <w:r w:rsidRPr="00C02919">
        <w:rPr>
          <w:b/>
          <w:sz w:val="24"/>
          <w:szCs w:val="24"/>
          <w:lang w:val="en-US"/>
        </w:rPr>
        <w:tab/>
      </w:r>
      <w:r w:rsidRPr="00C02919">
        <w:rPr>
          <w:b/>
          <w:sz w:val="24"/>
          <w:szCs w:val="24"/>
          <w:lang w:val="en-US"/>
        </w:rPr>
        <w:tab/>
      </w:r>
      <w:r w:rsidRPr="00C02919">
        <w:rPr>
          <w:b/>
          <w:sz w:val="24"/>
          <w:szCs w:val="24"/>
          <w:lang w:val="en-US"/>
        </w:rPr>
        <w:tab/>
      </w:r>
    </w:p>
    <w:p w:rsidR="006D6382" w:rsidRDefault="006D6382" w:rsidP="0026406A">
      <w:pPr>
        <w:spacing w:after="240" w:line="240" w:lineRule="auto"/>
        <w:jc w:val="both"/>
        <w:rPr>
          <w:b/>
          <w:sz w:val="24"/>
          <w:szCs w:val="24"/>
          <w:lang w:val="en-US"/>
        </w:rPr>
      </w:pPr>
      <w:r w:rsidRPr="00C02919">
        <w:rPr>
          <w:b/>
          <w:sz w:val="24"/>
          <w:szCs w:val="24"/>
          <w:lang w:val="en-US"/>
        </w:rPr>
        <w:t>TERMS AND CONDITIONS FOR THE PERFORMANCE SHARE PLAN 201</w:t>
      </w:r>
      <w:r>
        <w:rPr>
          <w:b/>
          <w:sz w:val="24"/>
          <w:szCs w:val="24"/>
          <w:lang w:val="en-US"/>
        </w:rPr>
        <w:t>9—2021</w:t>
      </w:r>
    </w:p>
    <w:p w:rsidR="00D8347D" w:rsidRDefault="00D8347D" w:rsidP="0026406A">
      <w:pPr>
        <w:spacing w:after="240" w:line="240" w:lineRule="auto"/>
        <w:jc w:val="both"/>
        <w:rPr>
          <w:sz w:val="24"/>
          <w:szCs w:val="24"/>
          <w:lang w:val="en-US"/>
        </w:rPr>
      </w:pPr>
      <w:r w:rsidRPr="00C02919">
        <w:rPr>
          <w:sz w:val="24"/>
          <w:szCs w:val="24"/>
          <w:lang w:val="en-US"/>
        </w:rPr>
        <w:t xml:space="preserve">The Board of Directors of </w:t>
      </w:r>
      <w:r>
        <w:rPr>
          <w:sz w:val="24"/>
          <w:szCs w:val="24"/>
          <w:lang w:val="en-US"/>
        </w:rPr>
        <w:t xml:space="preserve">Qt Group </w:t>
      </w:r>
      <w:r w:rsidRPr="00C02919">
        <w:rPr>
          <w:sz w:val="24"/>
          <w:szCs w:val="24"/>
          <w:lang w:val="en-US"/>
        </w:rPr>
        <w:t>Plc (</w:t>
      </w:r>
      <w:r w:rsidRPr="00D8347D">
        <w:rPr>
          <w:sz w:val="24"/>
          <w:szCs w:val="24"/>
          <w:lang w:val="en-US"/>
        </w:rPr>
        <w:t>the</w:t>
      </w:r>
      <w:r w:rsidRPr="00C02919">
        <w:rPr>
          <w:b/>
          <w:sz w:val="24"/>
          <w:szCs w:val="24"/>
          <w:lang w:val="en-US"/>
        </w:rPr>
        <w:t xml:space="preserve"> Board</w:t>
      </w:r>
      <w:r w:rsidRPr="00C02919">
        <w:rPr>
          <w:sz w:val="24"/>
          <w:szCs w:val="24"/>
          <w:lang w:val="en-US"/>
        </w:rPr>
        <w:t xml:space="preserve">) has at its meeting on </w:t>
      </w:r>
      <w:r w:rsidR="00712D45">
        <w:rPr>
          <w:sz w:val="24"/>
          <w:szCs w:val="24"/>
          <w:lang w:val="en-US"/>
        </w:rPr>
        <w:t>14 February 2019</w:t>
      </w:r>
      <w:bookmarkStart w:id="0" w:name="_GoBack"/>
      <w:bookmarkEnd w:id="0"/>
      <w:r w:rsidRPr="00C02919">
        <w:rPr>
          <w:sz w:val="24"/>
          <w:szCs w:val="24"/>
          <w:lang w:val="en-US"/>
        </w:rPr>
        <w:t xml:space="preserve"> resolved to implement a performance share plan (</w:t>
      </w:r>
      <w:r w:rsidRPr="00D8347D">
        <w:rPr>
          <w:sz w:val="24"/>
          <w:szCs w:val="24"/>
          <w:lang w:val="en-US"/>
        </w:rPr>
        <w:t>the</w:t>
      </w:r>
      <w:r w:rsidRPr="00C02919">
        <w:rPr>
          <w:b/>
          <w:sz w:val="24"/>
          <w:szCs w:val="24"/>
          <w:lang w:val="en-US"/>
        </w:rPr>
        <w:t xml:space="preserve"> Plan</w:t>
      </w:r>
      <w:r w:rsidRPr="00C02919">
        <w:rPr>
          <w:sz w:val="24"/>
          <w:szCs w:val="24"/>
          <w:lang w:val="en-US"/>
        </w:rPr>
        <w:t>) on the following terms and conditions:</w:t>
      </w:r>
    </w:p>
    <w:p w:rsidR="00D8347D" w:rsidRDefault="00D8347D" w:rsidP="0026406A">
      <w:pPr>
        <w:spacing w:after="240" w:line="240" w:lineRule="auto"/>
        <w:jc w:val="both"/>
        <w:rPr>
          <w:b/>
          <w:sz w:val="24"/>
          <w:szCs w:val="24"/>
          <w:lang w:val="en-US"/>
        </w:rPr>
      </w:pPr>
      <w:r w:rsidRPr="00C02919">
        <w:rPr>
          <w:b/>
          <w:sz w:val="24"/>
          <w:szCs w:val="24"/>
          <w:lang w:val="en-US"/>
        </w:rPr>
        <w:t>1. Objectives of Plan</w:t>
      </w:r>
    </w:p>
    <w:p w:rsidR="00D8347D" w:rsidRDefault="00D8347D" w:rsidP="0026406A">
      <w:pPr>
        <w:spacing w:after="240" w:line="240" w:lineRule="auto"/>
        <w:jc w:val="both"/>
        <w:rPr>
          <w:rFonts w:cs="Courier New"/>
          <w:sz w:val="24"/>
          <w:szCs w:val="24"/>
          <w:lang w:val="en-US"/>
        </w:rPr>
      </w:pPr>
      <w:r w:rsidRPr="00C02919">
        <w:rPr>
          <w:sz w:val="24"/>
          <w:szCs w:val="24"/>
          <w:lang w:val="en-US"/>
        </w:rPr>
        <w:t xml:space="preserve">The Plan shall be established to form part of the incentive and </w:t>
      </w:r>
      <w:r>
        <w:rPr>
          <w:sz w:val="24"/>
          <w:szCs w:val="24"/>
          <w:lang w:val="en-US"/>
        </w:rPr>
        <w:t>reward</w:t>
      </w:r>
      <w:r w:rsidRPr="00C02919">
        <w:rPr>
          <w:sz w:val="24"/>
          <w:szCs w:val="24"/>
          <w:lang w:val="en-US"/>
        </w:rPr>
        <w:t xml:space="preserve"> program directed to the key employees of </w:t>
      </w:r>
      <w:r>
        <w:rPr>
          <w:sz w:val="24"/>
          <w:szCs w:val="24"/>
          <w:lang w:val="en-US"/>
        </w:rPr>
        <w:t xml:space="preserve">Qt Group </w:t>
      </w:r>
      <w:r w:rsidRPr="00C02919">
        <w:rPr>
          <w:sz w:val="24"/>
          <w:szCs w:val="24"/>
          <w:lang w:val="en-US"/>
        </w:rPr>
        <w:t>Plc</w:t>
      </w:r>
      <w:r>
        <w:rPr>
          <w:sz w:val="24"/>
          <w:szCs w:val="24"/>
          <w:lang w:val="en-US"/>
        </w:rPr>
        <w:t xml:space="preserve"> </w:t>
      </w:r>
      <w:r w:rsidRPr="00C02919">
        <w:rPr>
          <w:sz w:val="24"/>
          <w:szCs w:val="24"/>
          <w:lang w:val="en-US"/>
        </w:rPr>
        <w:t>(</w:t>
      </w:r>
      <w:r w:rsidRPr="00D8347D">
        <w:rPr>
          <w:sz w:val="24"/>
          <w:szCs w:val="24"/>
          <w:lang w:val="en-US"/>
        </w:rPr>
        <w:t>the</w:t>
      </w:r>
      <w:r w:rsidRPr="00C02919">
        <w:rPr>
          <w:b/>
          <w:sz w:val="24"/>
          <w:szCs w:val="24"/>
          <w:lang w:val="en-US"/>
        </w:rPr>
        <w:t xml:space="preserve"> Company</w:t>
      </w:r>
      <w:r w:rsidRPr="00C02919">
        <w:rPr>
          <w:sz w:val="24"/>
          <w:szCs w:val="24"/>
          <w:lang w:val="en-US"/>
        </w:rPr>
        <w:t>) and its subsidiaries (</w:t>
      </w:r>
      <w:r>
        <w:rPr>
          <w:sz w:val="24"/>
          <w:szCs w:val="24"/>
          <w:lang w:val="en-US"/>
        </w:rPr>
        <w:t xml:space="preserve">jointly, </w:t>
      </w:r>
      <w:r w:rsidRPr="00D8347D">
        <w:rPr>
          <w:sz w:val="24"/>
          <w:szCs w:val="24"/>
          <w:lang w:val="en-US"/>
        </w:rPr>
        <w:t>the</w:t>
      </w:r>
      <w:r w:rsidRPr="00C02919">
        <w:rPr>
          <w:b/>
          <w:sz w:val="24"/>
          <w:szCs w:val="24"/>
          <w:lang w:val="en-US"/>
        </w:rPr>
        <w:t xml:space="preserve"> Group</w:t>
      </w:r>
      <w:r w:rsidRPr="00C02919">
        <w:rPr>
          <w:sz w:val="24"/>
          <w:szCs w:val="24"/>
          <w:lang w:val="en-US"/>
        </w:rPr>
        <w:t>)</w:t>
      </w:r>
      <w:r>
        <w:rPr>
          <w:sz w:val="24"/>
          <w:szCs w:val="24"/>
          <w:lang w:val="en-US"/>
        </w:rPr>
        <w:t xml:space="preserve">. </w:t>
      </w:r>
      <w:r w:rsidRPr="00F47246">
        <w:rPr>
          <w:rFonts w:cs="Courier New"/>
          <w:sz w:val="24"/>
          <w:szCs w:val="24"/>
          <w:lang w:val="en-US"/>
        </w:rPr>
        <w:t xml:space="preserve">The </w:t>
      </w:r>
      <w:r>
        <w:rPr>
          <w:rFonts w:cs="Courier New"/>
          <w:sz w:val="24"/>
          <w:szCs w:val="24"/>
          <w:lang w:val="en-US"/>
        </w:rPr>
        <w:t>objective</w:t>
      </w:r>
      <w:r w:rsidRPr="00F47246">
        <w:rPr>
          <w:rFonts w:cs="Courier New"/>
          <w:sz w:val="24"/>
          <w:szCs w:val="24"/>
          <w:lang w:val="en-US"/>
        </w:rPr>
        <w:t xml:space="preserve"> of the plan is to align the interests of the </w:t>
      </w:r>
      <w:r>
        <w:rPr>
          <w:rFonts w:cs="Courier New"/>
          <w:sz w:val="24"/>
          <w:szCs w:val="24"/>
          <w:lang w:val="en-US"/>
        </w:rPr>
        <w:t xml:space="preserve">Company’s </w:t>
      </w:r>
      <w:r w:rsidRPr="00F47246">
        <w:rPr>
          <w:rFonts w:cs="Courier New"/>
          <w:sz w:val="24"/>
          <w:szCs w:val="24"/>
          <w:lang w:val="en-US"/>
        </w:rPr>
        <w:t xml:space="preserve">shareholders </w:t>
      </w:r>
      <w:r>
        <w:rPr>
          <w:rFonts w:cs="Courier New"/>
          <w:sz w:val="24"/>
          <w:szCs w:val="24"/>
          <w:lang w:val="en-US"/>
        </w:rPr>
        <w:t>and selected key employees</w:t>
      </w:r>
      <w:r w:rsidRPr="00F47246">
        <w:rPr>
          <w:rFonts w:cs="Courier New"/>
          <w:sz w:val="24"/>
          <w:szCs w:val="24"/>
          <w:lang w:val="en-US"/>
        </w:rPr>
        <w:t xml:space="preserve"> in order to </w:t>
      </w:r>
      <w:r>
        <w:rPr>
          <w:rFonts w:cs="Courier New"/>
          <w:sz w:val="24"/>
          <w:szCs w:val="24"/>
          <w:lang w:val="en-US"/>
        </w:rPr>
        <w:t xml:space="preserve">steer them toward increasing the equity </w:t>
      </w:r>
      <w:r w:rsidRPr="00F47246">
        <w:rPr>
          <w:rFonts w:cs="Courier New"/>
          <w:sz w:val="24"/>
          <w:szCs w:val="24"/>
          <w:lang w:val="en-US"/>
        </w:rPr>
        <w:t xml:space="preserve">value of </w:t>
      </w:r>
      <w:r>
        <w:rPr>
          <w:rFonts w:cs="Courier New"/>
          <w:sz w:val="24"/>
          <w:szCs w:val="24"/>
          <w:lang w:val="en-US"/>
        </w:rPr>
        <w:t xml:space="preserve">the Company. </w:t>
      </w:r>
      <w:r w:rsidRPr="00F47246">
        <w:rPr>
          <w:rFonts w:cs="Courier New"/>
          <w:sz w:val="24"/>
          <w:szCs w:val="24"/>
          <w:lang w:val="en-US"/>
        </w:rPr>
        <w:t xml:space="preserve">The </w:t>
      </w:r>
      <w:r>
        <w:rPr>
          <w:rFonts w:cs="Courier New"/>
          <w:sz w:val="24"/>
          <w:szCs w:val="24"/>
          <w:lang w:val="en-US"/>
        </w:rPr>
        <w:t>P</w:t>
      </w:r>
      <w:r w:rsidRPr="00F47246">
        <w:rPr>
          <w:rFonts w:cs="Courier New"/>
          <w:sz w:val="24"/>
          <w:szCs w:val="24"/>
          <w:lang w:val="en-US"/>
        </w:rPr>
        <w:t>lan offers the</w:t>
      </w:r>
      <w:r>
        <w:rPr>
          <w:rFonts w:cs="Courier New"/>
          <w:sz w:val="24"/>
          <w:szCs w:val="24"/>
          <w:lang w:val="en-US"/>
        </w:rPr>
        <w:t>se</w:t>
      </w:r>
      <w:r w:rsidRPr="00F47246">
        <w:rPr>
          <w:rFonts w:cs="Courier New"/>
          <w:sz w:val="24"/>
          <w:szCs w:val="24"/>
          <w:lang w:val="en-US"/>
        </w:rPr>
        <w:t xml:space="preserve"> key employees a competiti</w:t>
      </w:r>
      <w:r>
        <w:rPr>
          <w:rFonts w:cs="Courier New"/>
          <w:sz w:val="24"/>
          <w:szCs w:val="24"/>
          <w:lang w:val="en-US"/>
        </w:rPr>
        <w:t xml:space="preserve">ve reward plan based on </w:t>
      </w:r>
      <w:r w:rsidRPr="00C02919">
        <w:rPr>
          <w:sz w:val="24"/>
          <w:szCs w:val="24"/>
          <w:lang w:val="en-US"/>
        </w:rPr>
        <w:t>earning and accumulating the Company’s shares</w:t>
      </w:r>
      <w:r w:rsidRPr="00F47246">
        <w:rPr>
          <w:rFonts w:cs="Courier New"/>
          <w:sz w:val="24"/>
          <w:szCs w:val="24"/>
          <w:lang w:val="en-US"/>
        </w:rPr>
        <w:t xml:space="preserve"> as reward </w:t>
      </w:r>
      <w:r>
        <w:rPr>
          <w:rFonts w:cs="Courier New"/>
          <w:sz w:val="24"/>
          <w:szCs w:val="24"/>
          <w:lang w:val="en-US"/>
        </w:rPr>
        <w:t>for</w:t>
      </w:r>
      <w:r w:rsidRPr="00F47246">
        <w:rPr>
          <w:rFonts w:cs="Courier New"/>
          <w:sz w:val="24"/>
          <w:szCs w:val="24"/>
          <w:lang w:val="en-US"/>
        </w:rPr>
        <w:t xml:space="preserve"> </w:t>
      </w:r>
      <w:r>
        <w:rPr>
          <w:rFonts w:cs="Courier New"/>
          <w:sz w:val="24"/>
          <w:szCs w:val="24"/>
          <w:lang w:val="en-US"/>
        </w:rPr>
        <w:t>excellent</w:t>
      </w:r>
      <w:r w:rsidRPr="00F47246">
        <w:rPr>
          <w:rFonts w:cs="Courier New"/>
          <w:sz w:val="24"/>
          <w:szCs w:val="24"/>
          <w:lang w:val="en-US"/>
        </w:rPr>
        <w:t xml:space="preserve"> performance</w:t>
      </w:r>
      <w:r>
        <w:rPr>
          <w:rFonts w:cs="Courier New"/>
          <w:sz w:val="24"/>
          <w:szCs w:val="24"/>
          <w:lang w:val="en-US"/>
        </w:rPr>
        <w:t xml:space="preserve"> and commitment to the Company</w:t>
      </w:r>
      <w:r w:rsidRPr="00F47246">
        <w:rPr>
          <w:rFonts w:cs="Courier New"/>
          <w:sz w:val="24"/>
          <w:szCs w:val="24"/>
          <w:lang w:val="en-US"/>
        </w:rPr>
        <w:t xml:space="preserve">.  </w:t>
      </w:r>
    </w:p>
    <w:p w:rsidR="00A61515" w:rsidRPr="00DA0034" w:rsidRDefault="00A61515" w:rsidP="0026406A">
      <w:pPr>
        <w:spacing w:after="240" w:line="240" w:lineRule="auto"/>
        <w:jc w:val="both"/>
        <w:rPr>
          <w:b/>
          <w:sz w:val="24"/>
          <w:szCs w:val="24"/>
          <w:lang w:val="en-US"/>
        </w:rPr>
      </w:pPr>
      <w:r w:rsidRPr="00DA0034">
        <w:rPr>
          <w:b/>
          <w:sz w:val="24"/>
          <w:szCs w:val="24"/>
          <w:lang w:val="en-US"/>
        </w:rPr>
        <w:t>2. Performance Period</w:t>
      </w:r>
    </w:p>
    <w:p w:rsidR="00A61515" w:rsidRDefault="00A61515" w:rsidP="0026406A">
      <w:pPr>
        <w:spacing w:after="240" w:line="240" w:lineRule="auto"/>
        <w:jc w:val="both"/>
        <w:rPr>
          <w:sz w:val="24"/>
          <w:szCs w:val="24"/>
          <w:lang w:val="en-US"/>
        </w:rPr>
      </w:pPr>
      <w:r>
        <w:rPr>
          <w:sz w:val="24"/>
          <w:szCs w:val="24"/>
          <w:lang w:val="en-GB"/>
        </w:rPr>
        <w:t xml:space="preserve">The Plan includes one </w:t>
      </w:r>
      <w:r w:rsidR="00C43334">
        <w:rPr>
          <w:sz w:val="24"/>
          <w:szCs w:val="24"/>
          <w:lang w:val="en-GB"/>
        </w:rPr>
        <w:t xml:space="preserve">(1) </w:t>
      </w:r>
      <w:r w:rsidRPr="00855EF8">
        <w:rPr>
          <w:sz w:val="24"/>
          <w:szCs w:val="24"/>
          <w:lang w:val="en-GB"/>
        </w:rPr>
        <w:t>three</w:t>
      </w:r>
      <w:r w:rsidR="00016160">
        <w:rPr>
          <w:sz w:val="24"/>
          <w:szCs w:val="24"/>
          <w:lang w:val="en-GB"/>
        </w:rPr>
        <w:t xml:space="preserve"> (3) </w:t>
      </w:r>
      <w:r>
        <w:rPr>
          <w:sz w:val="24"/>
          <w:szCs w:val="24"/>
          <w:lang w:val="en-GB"/>
        </w:rPr>
        <w:t>year</w:t>
      </w:r>
      <w:r w:rsidRPr="00855EF8">
        <w:rPr>
          <w:sz w:val="24"/>
          <w:szCs w:val="24"/>
          <w:lang w:val="en-GB"/>
        </w:rPr>
        <w:t xml:space="preserve"> performance period</w:t>
      </w:r>
      <w:r>
        <w:rPr>
          <w:sz w:val="24"/>
          <w:szCs w:val="24"/>
          <w:lang w:val="en-GB"/>
        </w:rPr>
        <w:t xml:space="preserve">, </w:t>
      </w:r>
      <w:proofErr w:type="gramStart"/>
      <w:r>
        <w:rPr>
          <w:sz w:val="24"/>
          <w:szCs w:val="24"/>
          <w:lang w:val="en-GB"/>
        </w:rPr>
        <w:t>on the basis of</w:t>
      </w:r>
      <w:proofErr w:type="gramEnd"/>
      <w:r>
        <w:rPr>
          <w:sz w:val="24"/>
          <w:szCs w:val="24"/>
          <w:lang w:val="en-GB"/>
        </w:rPr>
        <w:t xml:space="preserve"> which the key employees may earn the Company´s shares (</w:t>
      </w:r>
      <w:r w:rsidRPr="00B22226">
        <w:rPr>
          <w:b/>
          <w:sz w:val="24"/>
          <w:szCs w:val="24"/>
          <w:lang w:val="en-GB"/>
        </w:rPr>
        <w:t>Share</w:t>
      </w:r>
      <w:r w:rsidR="006633A2">
        <w:rPr>
          <w:b/>
          <w:sz w:val="24"/>
          <w:szCs w:val="24"/>
          <w:lang w:val="en-GB"/>
        </w:rPr>
        <w:t>/s</w:t>
      </w:r>
      <w:r>
        <w:rPr>
          <w:sz w:val="24"/>
          <w:szCs w:val="24"/>
          <w:lang w:val="en-GB"/>
        </w:rPr>
        <w:t>) as reward in accordance with Board established performance requirements.</w:t>
      </w:r>
    </w:p>
    <w:p w:rsidR="00A61515" w:rsidRDefault="00A61515" w:rsidP="0026406A">
      <w:pPr>
        <w:spacing w:after="240" w:line="240" w:lineRule="auto"/>
        <w:jc w:val="both"/>
        <w:rPr>
          <w:sz w:val="24"/>
          <w:szCs w:val="24"/>
          <w:lang w:val="en-US"/>
        </w:rPr>
      </w:pPr>
      <w:r w:rsidRPr="00EA0F99">
        <w:rPr>
          <w:sz w:val="24"/>
          <w:szCs w:val="24"/>
          <w:lang w:val="en-US"/>
        </w:rPr>
        <w:t xml:space="preserve">The performance period of the Plan </w:t>
      </w:r>
      <w:r>
        <w:rPr>
          <w:sz w:val="24"/>
          <w:szCs w:val="24"/>
          <w:lang w:val="en-US"/>
        </w:rPr>
        <w:t xml:space="preserve">shall </w:t>
      </w:r>
      <w:r w:rsidRPr="00EA0F99">
        <w:rPr>
          <w:sz w:val="24"/>
          <w:szCs w:val="24"/>
          <w:lang w:val="en-US"/>
        </w:rPr>
        <w:t>beg</w:t>
      </w:r>
      <w:r>
        <w:rPr>
          <w:sz w:val="24"/>
          <w:szCs w:val="24"/>
          <w:lang w:val="en-US"/>
        </w:rPr>
        <w:t>i</w:t>
      </w:r>
      <w:r w:rsidRPr="00EA0F99">
        <w:rPr>
          <w:sz w:val="24"/>
          <w:szCs w:val="24"/>
          <w:lang w:val="en-US"/>
        </w:rPr>
        <w:t xml:space="preserve">n </w:t>
      </w:r>
      <w:r w:rsidRPr="00880EB2">
        <w:rPr>
          <w:sz w:val="24"/>
          <w:szCs w:val="24"/>
          <w:lang w:val="en-US"/>
        </w:rPr>
        <w:t xml:space="preserve">on 1 </w:t>
      </w:r>
      <w:r w:rsidR="00C43334">
        <w:rPr>
          <w:sz w:val="24"/>
          <w:szCs w:val="24"/>
          <w:lang w:val="en-US"/>
        </w:rPr>
        <w:t xml:space="preserve">January </w:t>
      </w:r>
      <w:r w:rsidRPr="00880EB2">
        <w:rPr>
          <w:sz w:val="24"/>
          <w:szCs w:val="24"/>
          <w:lang w:val="en-US"/>
        </w:rPr>
        <w:t>201</w:t>
      </w:r>
      <w:r w:rsidR="00C43334">
        <w:rPr>
          <w:sz w:val="24"/>
          <w:szCs w:val="24"/>
          <w:lang w:val="en-US"/>
        </w:rPr>
        <w:t>9</w:t>
      </w:r>
      <w:r w:rsidRPr="00880EB2">
        <w:rPr>
          <w:sz w:val="24"/>
          <w:szCs w:val="24"/>
          <w:lang w:val="en-US"/>
        </w:rPr>
        <w:t xml:space="preserve"> and shall end on </w:t>
      </w:r>
      <w:r w:rsidR="00C43334">
        <w:rPr>
          <w:sz w:val="24"/>
          <w:szCs w:val="24"/>
          <w:lang w:val="en-US"/>
        </w:rPr>
        <w:t>31</w:t>
      </w:r>
      <w:r w:rsidRPr="00880EB2">
        <w:rPr>
          <w:sz w:val="24"/>
          <w:szCs w:val="24"/>
          <w:lang w:val="en-US"/>
        </w:rPr>
        <w:t xml:space="preserve"> </w:t>
      </w:r>
      <w:r w:rsidR="00C43334">
        <w:rPr>
          <w:sz w:val="24"/>
          <w:szCs w:val="24"/>
          <w:lang w:val="en-US"/>
        </w:rPr>
        <w:t xml:space="preserve">December </w:t>
      </w:r>
      <w:r w:rsidRPr="00880EB2">
        <w:rPr>
          <w:sz w:val="24"/>
          <w:szCs w:val="24"/>
          <w:lang w:val="en-US"/>
        </w:rPr>
        <w:t>20</w:t>
      </w:r>
      <w:r w:rsidR="00C43334">
        <w:rPr>
          <w:sz w:val="24"/>
          <w:szCs w:val="24"/>
          <w:lang w:val="en-US"/>
        </w:rPr>
        <w:t>2</w:t>
      </w:r>
      <w:r w:rsidRPr="00880EB2">
        <w:rPr>
          <w:sz w:val="24"/>
          <w:szCs w:val="24"/>
          <w:lang w:val="en-US"/>
        </w:rPr>
        <w:t>1 (</w:t>
      </w:r>
      <w:r w:rsidRPr="00C43334">
        <w:rPr>
          <w:sz w:val="24"/>
          <w:szCs w:val="24"/>
          <w:lang w:val="en-US"/>
        </w:rPr>
        <w:t>the</w:t>
      </w:r>
      <w:r w:rsidRPr="00880EB2">
        <w:rPr>
          <w:b/>
          <w:sz w:val="24"/>
          <w:szCs w:val="24"/>
          <w:lang w:val="en-US"/>
        </w:rPr>
        <w:t xml:space="preserve"> Performance Period</w:t>
      </w:r>
      <w:r w:rsidRPr="00880EB2">
        <w:rPr>
          <w:sz w:val="24"/>
          <w:szCs w:val="24"/>
          <w:lang w:val="en-US"/>
        </w:rPr>
        <w:t>). The Board may resolve on the commencement and details of new potential Performance Periods, at its discretion, respectively</w:t>
      </w:r>
      <w:r>
        <w:rPr>
          <w:sz w:val="24"/>
          <w:szCs w:val="24"/>
          <w:lang w:val="en-US"/>
        </w:rPr>
        <w:t xml:space="preserve">. </w:t>
      </w:r>
    </w:p>
    <w:p w:rsidR="00714648" w:rsidRPr="00BD7929" w:rsidRDefault="00714648" w:rsidP="0026406A">
      <w:pPr>
        <w:spacing w:after="240" w:line="240" w:lineRule="auto"/>
        <w:jc w:val="both"/>
        <w:rPr>
          <w:sz w:val="24"/>
          <w:szCs w:val="24"/>
          <w:lang w:val="en-US"/>
        </w:rPr>
      </w:pPr>
      <w:r w:rsidRPr="002A5245">
        <w:rPr>
          <w:sz w:val="24"/>
          <w:szCs w:val="24"/>
          <w:lang w:val="en-US"/>
        </w:rPr>
        <w:t>Should the Company’s financial year change before the end of the Performance Period, the Board shall be entitled to adjust the Performance Period accordingly.</w:t>
      </w:r>
    </w:p>
    <w:p w:rsidR="00C224A4" w:rsidRPr="0016351D" w:rsidRDefault="00C224A4" w:rsidP="0026406A">
      <w:pPr>
        <w:spacing w:after="240" w:line="240" w:lineRule="auto"/>
        <w:jc w:val="both"/>
        <w:rPr>
          <w:b/>
          <w:sz w:val="24"/>
          <w:szCs w:val="24"/>
          <w:lang w:val="en-US"/>
        </w:rPr>
      </w:pPr>
      <w:r w:rsidRPr="0016351D">
        <w:rPr>
          <w:b/>
          <w:sz w:val="24"/>
          <w:szCs w:val="24"/>
          <w:lang w:val="en-US"/>
        </w:rPr>
        <w:t>3. Target Group</w:t>
      </w:r>
    </w:p>
    <w:p w:rsidR="00C224A4" w:rsidRPr="0016351D" w:rsidRDefault="00C224A4" w:rsidP="0026406A">
      <w:pPr>
        <w:spacing w:after="240" w:line="240" w:lineRule="auto"/>
        <w:jc w:val="both"/>
        <w:rPr>
          <w:sz w:val="24"/>
          <w:szCs w:val="24"/>
          <w:lang w:val="en-US"/>
        </w:rPr>
      </w:pPr>
      <w:r w:rsidRPr="0016351D">
        <w:rPr>
          <w:sz w:val="24"/>
          <w:szCs w:val="24"/>
          <w:lang w:val="en-US"/>
        </w:rPr>
        <w:t>The Group key employees</w:t>
      </w:r>
      <w:r>
        <w:rPr>
          <w:sz w:val="24"/>
          <w:szCs w:val="24"/>
          <w:lang w:val="en-US"/>
        </w:rPr>
        <w:t>,</w:t>
      </w:r>
      <w:r w:rsidRPr="0016351D">
        <w:rPr>
          <w:sz w:val="24"/>
          <w:szCs w:val="24"/>
          <w:lang w:val="en-US"/>
        </w:rPr>
        <w:t xml:space="preserve"> as determined by the Board for </w:t>
      </w:r>
      <w:r>
        <w:rPr>
          <w:sz w:val="24"/>
          <w:szCs w:val="24"/>
          <w:lang w:val="en-US"/>
        </w:rPr>
        <w:t xml:space="preserve">the </w:t>
      </w:r>
      <w:r w:rsidRPr="0016351D">
        <w:rPr>
          <w:sz w:val="24"/>
          <w:szCs w:val="24"/>
          <w:lang w:val="en-US"/>
        </w:rPr>
        <w:t>Performance Period shall belong to the target group of the Plan (</w:t>
      </w:r>
      <w:r w:rsidRPr="0016351D">
        <w:rPr>
          <w:b/>
          <w:sz w:val="24"/>
          <w:szCs w:val="24"/>
          <w:lang w:val="en-US"/>
        </w:rPr>
        <w:t>Participant/s</w:t>
      </w:r>
      <w:r w:rsidRPr="0016351D">
        <w:rPr>
          <w:sz w:val="24"/>
          <w:szCs w:val="24"/>
          <w:lang w:val="en-US"/>
        </w:rPr>
        <w:t xml:space="preserve">). </w:t>
      </w:r>
      <w:r w:rsidR="006633A2">
        <w:rPr>
          <w:sz w:val="24"/>
          <w:szCs w:val="24"/>
          <w:lang w:val="en-US"/>
        </w:rPr>
        <w:t xml:space="preserve">A </w:t>
      </w:r>
      <w:r w:rsidRPr="0016351D">
        <w:rPr>
          <w:sz w:val="24"/>
          <w:szCs w:val="24"/>
          <w:lang w:val="en-US"/>
        </w:rPr>
        <w:t>Participan</w:t>
      </w:r>
      <w:r>
        <w:rPr>
          <w:sz w:val="24"/>
          <w:szCs w:val="24"/>
          <w:lang w:val="en-US"/>
        </w:rPr>
        <w:t>t</w:t>
      </w:r>
      <w:r w:rsidRPr="0016351D">
        <w:rPr>
          <w:sz w:val="24"/>
          <w:szCs w:val="24"/>
          <w:lang w:val="en-US"/>
        </w:rPr>
        <w:t xml:space="preserve"> must</w:t>
      </w:r>
      <w:r w:rsidR="006633A2">
        <w:rPr>
          <w:sz w:val="24"/>
          <w:szCs w:val="24"/>
          <w:lang w:val="en-US"/>
        </w:rPr>
        <w:t xml:space="preserve"> be </w:t>
      </w:r>
      <w:r w:rsidRPr="0016351D">
        <w:rPr>
          <w:sz w:val="24"/>
          <w:szCs w:val="24"/>
          <w:lang w:val="en-US"/>
        </w:rPr>
        <w:t>employed by or in the service of a company belonging to the Group (</w:t>
      </w:r>
      <w:r w:rsidRPr="0016351D">
        <w:rPr>
          <w:b/>
          <w:sz w:val="24"/>
          <w:szCs w:val="24"/>
          <w:lang w:val="en-US"/>
        </w:rPr>
        <w:t>Group Company</w:t>
      </w:r>
      <w:r w:rsidRPr="0016351D">
        <w:rPr>
          <w:sz w:val="24"/>
          <w:szCs w:val="24"/>
          <w:lang w:val="en-US"/>
        </w:rPr>
        <w:t xml:space="preserve">). Belonging to the target group of the Plan does not affect other employment or service terms. The reward to be paid out </w:t>
      </w:r>
      <w:proofErr w:type="gramStart"/>
      <w:r w:rsidRPr="0016351D">
        <w:rPr>
          <w:sz w:val="24"/>
          <w:szCs w:val="24"/>
          <w:lang w:val="en-US"/>
        </w:rPr>
        <w:t>on the basis of</w:t>
      </w:r>
      <w:proofErr w:type="gramEnd"/>
      <w:r w:rsidRPr="0016351D">
        <w:rPr>
          <w:sz w:val="24"/>
          <w:szCs w:val="24"/>
          <w:lang w:val="en-US"/>
        </w:rPr>
        <w:t xml:space="preserve"> the Plan shall not constitute a part of the terms and conditions of employment, service or compensation.</w:t>
      </w:r>
    </w:p>
    <w:p w:rsidR="00C224A4" w:rsidRDefault="00C224A4" w:rsidP="0026406A">
      <w:pPr>
        <w:spacing w:after="240" w:line="240" w:lineRule="auto"/>
        <w:jc w:val="both"/>
        <w:rPr>
          <w:sz w:val="24"/>
          <w:szCs w:val="24"/>
          <w:lang w:val="en-US"/>
        </w:rPr>
      </w:pPr>
      <w:r w:rsidRPr="0016351D">
        <w:rPr>
          <w:sz w:val="24"/>
          <w:szCs w:val="24"/>
          <w:lang w:val="en-US"/>
        </w:rPr>
        <w:t xml:space="preserve">During </w:t>
      </w:r>
      <w:r>
        <w:rPr>
          <w:sz w:val="24"/>
          <w:szCs w:val="24"/>
          <w:lang w:val="en-US"/>
        </w:rPr>
        <w:t xml:space="preserve">the </w:t>
      </w:r>
      <w:r w:rsidRPr="0016351D">
        <w:rPr>
          <w:sz w:val="24"/>
          <w:szCs w:val="24"/>
          <w:lang w:val="en-US"/>
        </w:rPr>
        <w:t xml:space="preserve">Performance Period, the Board may </w:t>
      </w:r>
      <w:r>
        <w:rPr>
          <w:sz w:val="24"/>
          <w:szCs w:val="24"/>
          <w:lang w:val="en-US"/>
        </w:rPr>
        <w:t xml:space="preserve">resolve </w:t>
      </w:r>
      <w:r w:rsidRPr="0016351D">
        <w:rPr>
          <w:sz w:val="24"/>
          <w:szCs w:val="24"/>
          <w:lang w:val="en-US"/>
        </w:rPr>
        <w:t xml:space="preserve">upon including new Participants in the Plan and upon their maximum rewards so that the amount of the maximum reward is in equal proportion to the duration of the employment or service during the Performance Period, or in another manner at the Board’s discretion. </w:t>
      </w:r>
    </w:p>
    <w:p w:rsidR="006633A2" w:rsidRPr="00BD7929" w:rsidRDefault="006633A2" w:rsidP="0026406A">
      <w:pPr>
        <w:spacing w:after="240" w:line="240" w:lineRule="auto"/>
        <w:jc w:val="both"/>
        <w:rPr>
          <w:sz w:val="24"/>
          <w:szCs w:val="24"/>
          <w:lang w:val="en-US"/>
        </w:rPr>
      </w:pPr>
      <w:r w:rsidRPr="002A5245">
        <w:rPr>
          <w:sz w:val="24"/>
          <w:szCs w:val="24"/>
          <w:lang w:val="en-US"/>
        </w:rPr>
        <w:t>During the Performance Period, the Board may, at its sole discretion, resolve upon excluding a Participant from the Plan, with immediate effect, due to the Participant’s misconduct.</w:t>
      </w:r>
    </w:p>
    <w:p w:rsidR="006633A2" w:rsidRPr="00990198" w:rsidRDefault="006633A2" w:rsidP="0026406A">
      <w:pPr>
        <w:spacing w:after="240" w:line="240" w:lineRule="auto"/>
        <w:jc w:val="both"/>
        <w:rPr>
          <w:b/>
          <w:sz w:val="24"/>
          <w:szCs w:val="24"/>
          <w:lang w:val="en-US"/>
        </w:rPr>
      </w:pPr>
      <w:r w:rsidRPr="00990198">
        <w:rPr>
          <w:b/>
          <w:sz w:val="24"/>
          <w:szCs w:val="24"/>
          <w:lang w:val="en-US"/>
        </w:rPr>
        <w:t>4. Maximum Reward</w:t>
      </w:r>
    </w:p>
    <w:p w:rsidR="006633A2" w:rsidRPr="00990198" w:rsidRDefault="006633A2" w:rsidP="0026406A">
      <w:pPr>
        <w:spacing w:after="240" w:line="240" w:lineRule="auto"/>
        <w:jc w:val="both"/>
        <w:rPr>
          <w:sz w:val="24"/>
          <w:szCs w:val="24"/>
          <w:lang w:val="en-US"/>
        </w:rPr>
      </w:pPr>
      <w:r w:rsidRPr="00990198">
        <w:rPr>
          <w:sz w:val="24"/>
          <w:szCs w:val="24"/>
          <w:lang w:val="en-US"/>
        </w:rPr>
        <w:lastRenderedPageBreak/>
        <w:t xml:space="preserve">The Plan offers the Participants </w:t>
      </w:r>
      <w:r w:rsidR="003824A7">
        <w:rPr>
          <w:sz w:val="24"/>
          <w:szCs w:val="24"/>
          <w:lang w:val="en-US"/>
        </w:rPr>
        <w:t>a</w:t>
      </w:r>
      <w:r w:rsidRPr="00990198">
        <w:rPr>
          <w:sz w:val="24"/>
          <w:szCs w:val="24"/>
          <w:lang w:val="en-US"/>
        </w:rPr>
        <w:t xml:space="preserve"> possibility to earn </w:t>
      </w:r>
      <w:r>
        <w:rPr>
          <w:sz w:val="24"/>
          <w:szCs w:val="24"/>
          <w:lang w:val="en-US"/>
        </w:rPr>
        <w:t>S</w:t>
      </w:r>
      <w:r w:rsidRPr="00990198">
        <w:rPr>
          <w:sz w:val="24"/>
          <w:szCs w:val="24"/>
          <w:lang w:val="en-US"/>
        </w:rPr>
        <w:t>hares as reward for achieving the required performance level</w:t>
      </w:r>
      <w:r>
        <w:rPr>
          <w:sz w:val="24"/>
          <w:szCs w:val="24"/>
          <w:lang w:val="en-US"/>
        </w:rPr>
        <w:t>s</w:t>
      </w:r>
      <w:r w:rsidRPr="00990198">
        <w:rPr>
          <w:sz w:val="24"/>
          <w:szCs w:val="24"/>
          <w:lang w:val="en-US"/>
        </w:rPr>
        <w:t xml:space="preserve"> as set by the Board for the elected performance criteria for </w:t>
      </w:r>
      <w:r>
        <w:rPr>
          <w:sz w:val="24"/>
          <w:szCs w:val="24"/>
          <w:lang w:val="en-US"/>
        </w:rPr>
        <w:t>the P</w:t>
      </w:r>
      <w:r w:rsidRPr="00990198">
        <w:rPr>
          <w:sz w:val="24"/>
          <w:szCs w:val="24"/>
          <w:lang w:val="en-US"/>
        </w:rPr>
        <w:t xml:space="preserve">erformance </w:t>
      </w:r>
      <w:r>
        <w:rPr>
          <w:sz w:val="24"/>
          <w:szCs w:val="24"/>
          <w:lang w:val="en-US"/>
        </w:rPr>
        <w:t>P</w:t>
      </w:r>
      <w:r w:rsidRPr="00990198">
        <w:rPr>
          <w:sz w:val="24"/>
          <w:szCs w:val="24"/>
          <w:lang w:val="en-US"/>
        </w:rPr>
        <w:t xml:space="preserve">eriod. </w:t>
      </w:r>
    </w:p>
    <w:p w:rsidR="006633A2" w:rsidRDefault="006633A2" w:rsidP="0026406A">
      <w:pPr>
        <w:spacing w:after="240" w:line="240" w:lineRule="auto"/>
        <w:jc w:val="both"/>
        <w:rPr>
          <w:sz w:val="24"/>
          <w:szCs w:val="24"/>
          <w:lang w:val="en-US"/>
        </w:rPr>
      </w:pPr>
      <w:r w:rsidRPr="00990198">
        <w:rPr>
          <w:sz w:val="24"/>
          <w:szCs w:val="24"/>
          <w:lang w:val="en-US"/>
        </w:rPr>
        <w:t>The Board shall determine the amount of maximum reward for each Participant separately (</w:t>
      </w:r>
      <w:r w:rsidRPr="00990198">
        <w:rPr>
          <w:b/>
          <w:sz w:val="24"/>
          <w:szCs w:val="24"/>
          <w:lang w:val="en-US"/>
        </w:rPr>
        <w:t>Maximum Reward</w:t>
      </w:r>
      <w:r w:rsidRPr="00990198">
        <w:rPr>
          <w:sz w:val="24"/>
          <w:szCs w:val="24"/>
          <w:lang w:val="en-US"/>
        </w:rPr>
        <w:t xml:space="preserve">). The Maximum Reward shall be denominated </w:t>
      </w:r>
      <w:r>
        <w:rPr>
          <w:sz w:val="24"/>
          <w:szCs w:val="24"/>
          <w:lang w:val="en-US"/>
        </w:rPr>
        <w:t>as</w:t>
      </w:r>
      <w:r w:rsidRPr="00990198">
        <w:rPr>
          <w:sz w:val="24"/>
          <w:szCs w:val="24"/>
          <w:lang w:val="en-US"/>
        </w:rPr>
        <w:t xml:space="preserve"> a gross number of Shares before the deduction of any applicable taxes. A Participant shall be notified on his or her Maximum Reward as soon as </w:t>
      </w:r>
      <w:r w:rsidR="00636AF3">
        <w:rPr>
          <w:sz w:val="24"/>
          <w:szCs w:val="24"/>
          <w:lang w:val="en-US"/>
        </w:rPr>
        <w:t>practicable</w:t>
      </w:r>
      <w:r w:rsidRPr="00990198">
        <w:rPr>
          <w:sz w:val="24"/>
          <w:szCs w:val="24"/>
          <w:lang w:val="en-US"/>
        </w:rPr>
        <w:t xml:space="preserve"> after the Board has resolved upon it.</w:t>
      </w:r>
    </w:p>
    <w:p w:rsidR="00030099" w:rsidRPr="00990198" w:rsidRDefault="00030099" w:rsidP="0026406A">
      <w:pPr>
        <w:spacing w:after="240" w:line="240" w:lineRule="auto"/>
        <w:jc w:val="both"/>
        <w:rPr>
          <w:b/>
          <w:sz w:val="24"/>
          <w:szCs w:val="24"/>
          <w:lang w:val="en-US"/>
        </w:rPr>
      </w:pPr>
      <w:r w:rsidRPr="00990198">
        <w:rPr>
          <w:b/>
          <w:sz w:val="24"/>
          <w:szCs w:val="24"/>
          <w:lang w:val="en-US"/>
        </w:rPr>
        <w:t xml:space="preserve">5. Performance Criteria </w:t>
      </w:r>
    </w:p>
    <w:p w:rsidR="00030099" w:rsidRDefault="00030099" w:rsidP="0026406A">
      <w:pPr>
        <w:spacing w:after="240" w:line="240" w:lineRule="auto"/>
        <w:jc w:val="both"/>
        <w:rPr>
          <w:sz w:val="24"/>
          <w:szCs w:val="24"/>
          <w:lang w:val="en-US"/>
        </w:rPr>
      </w:pPr>
      <w:r w:rsidRPr="002A5245">
        <w:rPr>
          <w:sz w:val="24"/>
          <w:szCs w:val="24"/>
          <w:lang w:val="en-US"/>
        </w:rPr>
        <w:t xml:space="preserve">The performance criterion for the Performance Period is the Group revenue in 2021. The Board has set a threshold and a maximum required performance level for the </w:t>
      </w:r>
      <w:r w:rsidR="000F03B9" w:rsidRPr="002A5245">
        <w:rPr>
          <w:sz w:val="24"/>
          <w:szCs w:val="24"/>
          <w:lang w:val="en-US"/>
        </w:rPr>
        <w:t>Group r</w:t>
      </w:r>
      <w:r w:rsidRPr="002A5245">
        <w:rPr>
          <w:sz w:val="24"/>
          <w:szCs w:val="24"/>
          <w:lang w:val="en-US"/>
        </w:rPr>
        <w:t>evenue</w:t>
      </w:r>
      <w:r w:rsidR="000F03B9" w:rsidRPr="002A5245">
        <w:rPr>
          <w:sz w:val="24"/>
          <w:szCs w:val="24"/>
          <w:lang w:val="en-US"/>
        </w:rPr>
        <w:t xml:space="preserve"> (the </w:t>
      </w:r>
      <w:r w:rsidR="000F03B9" w:rsidRPr="002A5245">
        <w:rPr>
          <w:b/>
          <w:sz w:val="24"/>
          <w:szCs w:val="24"/>
          <w:lang w:val="en-US"/>
        </w:rPr>
        <w:t>Performance Requirement</w:t>
      </w:r>
      <w:r w:rsidR="000F03B9" w:rsidRPr="002A5245">
        <w:rPr>
          <w:sz w:val="24"/>
          <w:szCs w:val="24"/>
          <w:lang w:val="en-US"/>
        </w:rPr>
        <w:t xml:space="preserve">), </w:t>
      </w:r>
      <w:r w:rsidRPr="002A5245">
        <w:rPr>
          <w:sz w:val="24"/>
          <w:szCs w:val="24"/>
          <w:lang w:val="en-US"/>
        </w:rPr>
        <w:t>as defined in the following table. Reward shall be paid out linearly between the given points.</w:t>
      </w:r>
    </w:p>
    <w:p w:rsidR="00030099" w:rsidRDefault="0075152A" w:rsidP="0026406A">
      <w:pPr>
        <w:spacing w:after="240" w:line="240" w:lineRule="auto"/>
        <w:jc w:val="both"/>
        <w:rPr>
          <w:sz w:val="24"/>
          <w:szCs w:val="24"/>
          <w:lang w:val="en-US"/>
        </w:rPr>
      </w:pPr>
      <w:r w:rsidRPr="0075152A">
        <w:rPr>
          <w:noProof/>
        </w:rPr>
        <w:drawing>
          <wp:inline distT="0" distB="0" distL="0" distR="0">
            <wp:extent cx="6062663"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845" cy="638510"/>
                    </a:xfrm>
                    <a:prstGeom prst="rect">
                      <a:avLst/>
                    </a:prstGeom>
                    <a:noFill/>
                    <a:ln>
                      <a:noFill/>
                    </a:ln>
                  </pic:spPr>
                </pic:pic>
              </a:graphicData>
            </a:graphic>
          </wp:inline>
        </w:drawing>
      </w:r>
    </w:p>
    <w:p w:rsidR="000F03B9" w:rsidRDefault="00030099" w:rsidP="0026406A">
      <w:pPr>
        <w:spacing w:after="240" w:line="240" w:lineRule="auto"/>
        <w:jc w:val="both"/>
        <w:rPr>
          <w:sz w:val="24"/>
          <w:szCs w:val="24"/>
          <w:lang w:val="en-US"/>
        </w:rPr>
      </w:pPr>
      <w:r w:rsidRPr="002A5245">
        <w:rPr>
          <w:sz w:val="24"/>
          <w:szCs w:val="24"/>
          <w:lang w:val="en-US"/>
        </w:rPr>
        <w:t xml:space="preserve">In order to maintain Plan fairness and consistency, the Board shall be entitled to adjust the Performance Requirement in case of </w:t>
      </w:r>
      <w:r w:rsidR="009B004A" w:rsidRPr="002A5245">
        <w:rPr>
          <w:sz w:val="24"/>
          <w:szCs w:val="24"/>
          <w:lang w:val="en-US"/>
        </w:rPr>
        <w:t>material</w:t>
      </w:r>
      <w:r w:rsidRPr="002A5245">
        <w:rPr>
          <w:sz w:val="24"/>
          <w:szCs w:val="24"/>
          <w:lang w:val="en-US"/>
        </w:rPr>
        <w:t xml:space="preserve"> events during the Performance Period. This kind of event may be e.g. an acquisition or a divestment, a considerable investment, an incidental capital gain or loss or any other circumstance that could not be considered upon election of performance criteria but has a material impact on the Performance Requirement.</w:t>
      </w:r>
    </w:p>
    <w:p w:rsidR="00D62A25" w:rsidRPr="00BD7929" w:rsidRDefault="00D62A25" w:rsidP="0026406A">
      <w:pPr>
        <w:spacing w:after="240" w:line="240" w:lineRule="auto"/>
        <w:jc w:val="both"/>
        <w:rPr>
          <w:b/>
          <w:sz w:val="24"/>
          <w:szCs w:val="24"/>
          <w:lang w:val="en-US"/>
        </w:rPr>
      </w:pPr>
      <w:r w:rsidRPr="00BD7929">
        <w:rPr>
          <w:b/>
          <w:sz w:val="24"/>
          <w:szCs w:val="24"/>
          <w:lang w:val="en-US"/>
        </w:rPr>
        <w:t xml:space="preserve">6. Reward </w:t>
      </w:r>
    </w:p>
    <w:p w:rsidR="00D62A25" w:rsidRPr="00990198" w:rsidRDefault="00D62A25" w:rsidP="0026406A">
      <w:pPr>
        <w:spacing w:after="240" w:line="240" w:lineRule="auto"/>
        <w:jc w:val="both"/>
        <w:rPr>
          <w:b/>
          <w:sz w:val="24"/>
          <w:szCs w:val="24"/>
          <w:lang w:val="en-US"/>
        </w:rPr>
      </w:pPr>
      <w:r w:rsidRPr="00990198">
        <w:rPr>
          <w:b/>
          <w:sz w:val="24"/>
          <w:szCs w:val="24"/>
          <w:lang w:val="en-US"/>
        </w:rPr>
        <w:t xml:space="preserve">6.1. </w:t>
      </w:r>
      <w:r>
        <w:rPr>
          <w:b/>
          <w:sz w:val="24"/>
          <w:szCs w:val="24"/>
          <w:lang w:val="en-US"/>
        </w:rPr>
        <w:t>Reward Determination and Confirmation</w:t>
      </w:r>
    </w:p>
    <w:p w:rsidR="00D62A25" w:rsidRDefault="00D62A25" w:rsidP="0026406A">
      <w:pPr>
        <w:spacing w:after="240" w:line="240" w:lineRule="auto"/>
        <w:jc w:val="both"/>
        <w:rPr>
          <w:sz w:val="24"/>
          <w:szCs w:val="24"/>
          <w:lang w:val="en-US"/>
        </w:rPr>
      </w:pPr>
      <w:r w:rsidRPr="00990198">
        <w:rPr>
          <w:sz w:val="24"/>
          <w:szCs w:val="24"/>
          <w:lang w:val="en-US"/>
        </w:rPr>
        <w:t xml:space="preserve">The amount of the gross reward earned from </w:t>
      </w:r>
      <w:r>
        <w:rPr>
          <w:sz w:val="24"/>
          <w:szCs w:val="24"/>
          <w:lang w:val="en-US"/>
        </w:rPr>
        <w:t>the P</w:t>
      </w:r>
      <w:r w:rsidRPr="00990198">
        <w:rPr>
          <w:sz w:val="24"/>
          <w:szCs w:val="24"/>
          <w:lang w:val="en-US"/>
        </w:rPr>
        <w:t xml:space="preserve">erformance </w:t>
      </w:r>
      <w:r>
        <w:rPr>
          <w:sz w:val="24"/>
          <w:szCs w:val="24"/>
          <w:lang w:val="en-US"/>
        </w:rPr>
        <w:t>P</w:t>
      </w:r>
      <w:r w:rsidRPr="00990198">
        <w:rPr>
          <w:sz w:val="24"/>
          <w:szCs w:val="24"/>
          <w:lang w:val="en-US"/>
        </w:rPr>
        <w:t xml:space="preserve">eriod shall be determined </w:t>
      </w:r>
      <w:proofErr w:type="gramStart"/>
      <w:r w:rsidRPr="00990198">
        <w:rPr>
          <w:sz w:val="24"/>
          <w:szCs w:val="24"/>
          <w:lang w:val="en-US"/>
        </w:rPr>
        <w:t>on the basis of</w:t>
      </w:r>
      <w:proofErr w:type="gramEnd"/>
      <w:r w:rsidRPr="00990198">
        <w:rPr>
          <w:sz w:val="24"/>
          <w:szCs w:val="24"/>
          <w:lang w:val="en-US"/>
        </w:rPr>
        <w:t xml:space="preserve"> the achievement of the </w:t>
      </w:r>
      <w:r>
        <w:rPr>
          <w:sz w:val="24"/>
          <w:szCs w:val="24"/>
          <w:lang w:val="en-US"/>
        </w:rPr>
        <w:t>Performance Requirement. T</w:t>
      </w:r>
      <w:r w:rsidRPr="00990198">
        <w:rPr>
          <w:sz w:val="24"/>
          <w:szCs w:val="24"/>
          <w:lang w:val="en-US"/>
        </w:rPr>
        <w:t xml:space="preserve">he Board </w:t>
      </w:r>
      <w:r>
        <w:rPr>
          <w:sz w:val="24"/>
          <w:szCs w:val="24"/>
          <w:lang w:val="en-US"/>
        </w:rPr>
        <w:t xml:space="preserve">shall confirm the amount </w:t>
      </w:r>
      <w:r w:rsidR="009B004A">
        <w:rPr>
          <w:sz w:val="24"/>
          <w:szCs w:val="24"/>
          <w:lang w:val="en-US"/>
        </w:rPr>
        <w:t xml:space="preserve">of </w:t>
      </w:r>
      <w:r>
        <w:rPr>
          <w:sz w:val="24"/>
          <w:szCs w:val="24"/>
          <w:lang w:val="en-US"/>
        </w:rPr>
        <w:t xml:space="preserve">earned gross reward </w:t>
      </w:r>
      <w:r w:rsidRPr="00990198">
        <w:rPr>
          <w:sz w:val="24"/>
          <w:szCs w:val="24"/>
          <w:lang w:val="en-US"/>
        </w:rPr>
        <w:t>(</w:t>
      </w:r>
      <w:r w:rsidRPr="00990198">
        <w:rPr>
          <w:b/>
          <w:sz w:val="24"/>
          <w:szCs w:val="24"/>
          <w:lang w:val="en-US"/>
        </w:rPr>
        <w:t>Confirmed Reward</w:t>
      </w:r>
      <w:r>
        <w:rPr>
          <w:sz w:val="24"/>
          <w:szCs w:val="24"/>
          <w:lang w:val="en-US"/>
        </w:rPr>
        <w:t>)</w:t>
      </w:r>
      <w:r w:rsidRPr="00990198">
        <w:rPr>
          <w:sz w:val="24"/>
          <w:szCs w:val="24"/>
          <w:lang w:val="en-US"/>
        </w:rPr>
        <w:t xml:space="preserve"> as soon as practicable after the end of </w:t>
      </w:r>
      <w:r>
        <w:rPr>
          <w:sz w:val="24"/>
          <w:szCs w:val="24"/>
          <w:lang w:val="en-US"/>
        </w:rPr>
        <w:t>the P</w:t>
      </w:r>
      <w:r w:rsidRPr="00990198">
        <w:rPr>
          <w:sz w:val="24"/>
          <w:szCs w:val="24"/>
          <w:lang w:val="en-US"/>
        </w:rPr>
        <w:t xml:space="preserve">erformance </w:t>
      </w:r>
      <w:r>
        <w:rPr>
          <w:sz w:val="24"/>
          <w:szCs w:val="24"/>
          <w:lang w:val="en-US"/>
        </w:rPr>
        <w:t>P</w:t>
      </w:r>
      <w:r w:rsidRPr="00990198">
        <w:rPr>
          <w:sz w:val="24"/>
          <w:szCs w:val="24"/>
          <w:lang w:val="en-US"/>
        </w:rPr>
        <w:t xml:space="preserve">eriod, and in any </w:t>
      </w:r>
      <w:r w:rsidRPr="007F04E3">
        <w:rPr>
          <w:sz w:val="24"/>
          <w:szCs w:val="24"/>
          <w:lang w:val="en-US"/>
        </w:rPr>
        <w:t xml:space="preserve">event </w:t>
      </w:r>
      <w:r w:rsidR="00C5534F">
        <w:rPr>
          <w:sz w:val="24"/>
          <w:szCs w:val="24"/>
          <w:lang w:val="en-US"/>
        </w:rPr>
        <w:t xml:space="preserve">on </w:t>
      </w:r>
      <w:r w:rsidRPr="002A5245">
        <w:rPr>
          <w:sz w:val="24"/>
          <w:szCs w:val="24"/>
          <w:lang w:val="en-US"/>
        </w:rPr>
        <w:t>15 March 2022</w:t>
      </w:r>
      <w:r w:rsidR="00C5534F">
        <w:rPr>
          <w:sz w:val="24"/>
          <w:szCs w:val="24"/>
          <w:lang w:val="en-US"/>
        </w:rPr>
        <w:t>, at the latest</w:t>
      </w:r>
      <w:r w:rsidRPr="00880EB2">
        <w:rPr>
          <w:sz w:val="24"/>
          <w:szCs w:val="24"/>
          <w:lang w:val="en-US"/>
        </w:rPr>
        <w:t>.</w:t>
      </w:r>
      <w:r w:rsidRPr="00990198">
        <w:rPr>
          <w:sz w:val="24"/>
          <w:szCs w:val="24"/>
          <w:lang w:val="en-US"/>
        </w:rPr>
        <w:t xml:space="preserve"> </w:t>
      </w:r>
    </w:p>
    <w:p w:rsidR="00072ABE" w:rsidRDefault="00072ABE" w:rsidP="0026406A">
      <w:pPr>
        <w:spacing w:after="240" w:line="240" w:lineRule="auto"/>
        <w:jc w:val="both"/>
        <w:rPr>
          <w:sz w:val="24"/>
          <w:szCs w:val="24"/>
          <w:lang w:val="en-US"/>
        </w:rPr>
      </w:pPr>
      <w:r w:rsidRPr="002A5245">
        <w:rPr>
          <w:sz w:val="24"/>
          <w:szCs w:val="24"/>
          <w:lang w:val="en-US"/>
        </w:rPr>
        <w:t xml:space="preserve">If the number of Shares is not an integer, it shall be rounded upwards to the nearest integer if the fraction of the amount equals or exceeds </w:t>
      </w:r>
      <w:proofErr w:type="gramStart"/>
      <w:r w:rsidRPr="002A5245">
        <w:rPr>
          <w:sz w:val="24"/>
          <w:szCs w:val="24"/>
          <w:lang w:val="en-US"/>
        </w:rPr>
        <w:t>0.5, and</w:t>
      </w:r>
      <w:proofErr w:type="gramEnd"/>
      <w:r w:rsidRPr="002A5245">
        <w:rPr>
          <w:sz w:val="24"/>
          <w:szCs w:val="24"/>
          <w:lang w:val="en-US"/>
        </w:rPr>
        <w:t xml:space="preserve"> rounded downwards to the nearest integer in all other cases.</w:t>
      </w:r>
    </w:p>
    <w:p w:rsidR="005168F7" w:rsidRPr="00990198" w:rsidRDefault="005168F7" w:rsidP="0026406A">
      <w:pPr>
        <w:spacing w:after="240" w:line="240" w:lineRule="auto"/>
        <w:jc w:val="both"/>
        <w:rPr>
          <w:b/>
          <w:sz w:val="24"/>
          <w:szCs w:val="24"/>
          <w:lang w:val="en-US"/>
        </w:rPr>
      </w:pPr>
      <w:r w:rsidRPr="00990198">
        <w:rPr>
          <w:b/>
          <w:sz w:val="24"/>
          <w:szCs w:val="24"/>
          <w:lang w:val="en-US"/>
        </w:rPr>
        <w:t>6.2. Taxes</w:t>
      </w:r>
    </w:p>
    <w:p w:rsidR="005168F7" w:rsidRPr="00BD7929" w:rsidRDefault="005168F7" w:rsidP="009B004A">
      <w:pPr>
        <w:spacing w:after="0" w:line="240" w:lineRule="auto"/>
        <w:jc w:val="both"/>
        <w:rPr>
          <w:sz w:val="24"/>
          <w:szCs w:val="24"/>
          <w:lang w:val="en-US"/>
        </w:rPr>
      </w:pPr>
      <w:r w:rsidRPr="00BD7929">
        <w:rPr>
          <w:sz w:val="24"/>
          <w:szCs w:val="24"/>
          <w:lang w:val="en-US"/>
        </w:rPr>
        <w:t xml:space="preserve">The Confirmed Reward from </w:t>
      </w:r>
      <w:r>
        <w:rPr>
          <w:sz w:val="24"/>
          <w:szCs w:val="24"/>
          <w:lang w:val="en-US"/>
        </w:rPr>
        <w:t>the Performance Period</w:t>
      </w:r>
      <w:r w:rsidRPr="00BD7929">
        <w:rPr>
          <w:sz w:val="24"/>
          <w:szCs w:val="24"/>
          <w:lang w:val="en-US"/>
        </w:rPr>
        <w:t xml:space="preserve"> shall mean a gross number of Shares before taxes. Taxes to be withheld in connection with the reward payment shall, in accordance with the legislation in force, include</w:t>
      </w:r>
    </w:p>
    <w:p w:rsidR="005168F7" w:rsidRPr="00970A67" w:rsidRDefault="005168F7" w:rsidP="009B004A">
      <w:pPr>
        <w:pStyle w:val="ListParagraph"/>
        <w:numPr>
          <w:ilvl w:val="0"/>
          <w:numId w:val="1"/>
        </w:numPr>
        <w:spacing w:after="0" w:line="240" w:lineRule="auto"/>
        <w:ind w:left="567" w:hanging="357"/>
        <w:contextualSpacing w:val="0"/>
        <w:jc w:val="both"/>
        <w:rPr>
          <w:sz w:val="24"/>
          <w:szCs w:val="24"/>
          <w:lang w:val="en-US"/>
        </w:rPr>
      </w:pPr>
      <w:r w:rsidRPr="00970A67">
        <w:rPr>
          <w:sz w:val="24"/>
          <w:szCs w:val="24"/>
          <w:lang w:val="en-US"/>
        </w:rPr>
        <w:t>statutory income tax accordant with the applicable income tax rate,</w:t>
      </w:r>
    </w:p>
    <w:p w:rsidR="005168F7" w:rsidRPr="00970A67" w:rsidRDefault="005168F7" w:rsidP="00AD6BCA">
      <w:pPr>
        <w:pStyle w:val="ListParagraph"/>
        <w:numPr>
          <w:ilvl w:val="0"/>
          <w:numId w:val="1"/>
        </w:numPr>
        <w:spacing w:after="0" w:line="240" w:lineRule="auto"/>
        <w:ind w:left="567" w:hanging="357"/>
        <w:contextualSpacing w:val="0"/>
        <w:jc w:val="both"/>
        <w:rPr>
          <w:sz w:val="24"/>
          <w:szCs w:val="24"/>
          <w:lang w:val="en-US"/>
        </w:rPr>
      </w:pPr>
      <w:r w:rsidRPr="00970A67">
        <w:rPr>
          <w:sz w:val="24"/>
          <w:szCs w:val="24"/>
          <w:lang w:val="en-US"/>
        </w:rPr>
        <w:t xml:space="preserve">transfer tax, and </w:t>
      </w:r>
    </w:p>
    <w:p w:rsidR="005168F7" w:rsidRDefault="005168F7" w:rsidP="00AD6BCA">
      <w:pPr>
        <w:pStyle w:val="ListParagraph"/>
        <w:numPr>
          <w:ilvl w:val="0"/>
          <w:numId w:val="1"/>
        </w:numPr>
        <w:spacing w:after="240" w:line="240" w:lineRule="auto"/>
        <w:ind w:left="567" w:hanging="357"/>
        <w:contextualSpacing w:val="0"/>
        <w:jc w:val="both"/>
        <w:rPr>
          <w:sz w:val="24"/>
          <w:szCs w:val="24"/>
          <w:lang w:val="en-US"/>
        </w:rPr>
      </w:pPr>
      <w:r w:rsidRPr="00970A67">
        <w:rPr>
          <w:sz w:val="24"/>
          <w:szCs w:val="24"/>
          <w:lang w:val="en-US"/>
        </w:rPr>
        <w:lastRenderedPageBreak/>
        <w:t xml:space="preserve">any other applicable taxes and employment related expenses (all </w:t>
      </w:r>
      <w:proofErr w:type="gramStart"/>
      <w:r w:rsidRPr="00970A67">
        <w:rPr>
          <w:sz w:val="24"/>
          <w:szCs w:val="24"/>
          <w:lang w:val="en-US"/>
        </w:rPr>
        <w:t>aforementioned jointly</w:t>
      </w:r>
      <w:proofErr w:type="gramEnd"/>
      <w:r w:rsidRPr="00970A67">
        <w:rPr>
          <w:sz w:val="24"/>
          <w:szCs w:val="24"/>
          <w:lang w:val="en-US"/>
        </w:rPr>
        <w:t xml:space="preserve">, </w:t>
      </w:r>
      <w:r w:rsidRPr="009B004A">
        <w:rPr>
          <w:b/>
          <w:sz w:val="24"/>
          <w:szCs w:val="24"/>
          <w:lang w:val="en-US"/>
        </w:rPr>
        <w:t>Tax/Taxes</w:t>
      </w:r>
      <w:r w:rsidRPr="00970A67">
        <w:rPr>
          <w:sz w:val="24"/>
          <w:szCs w:val="24"/>
          <w:lang w:val="en-US"/>
        </w:rPr>
        <w:t>).</w:t>
      </w:r>
    </w:p>
    <w:p w:rsidR="008B110D" w:rsidRDefault="00491DC6" w:rsidP="008B110D">
      <w:pPr>
        <w:spacing w:after="240" w:line="240" w:lineRule="auto"/>
        <w:jc w:val="both"/>
        <w:rPr>
          <w:sz w:val="24"/>
          <w:szCs w:val="24"/>
          <w:lang w:val="en-US"/>
        </w:rPr>
      </w:pPr>
      <w:r w:rsidRPr="00990198">
        <w:rPr>
          <w:sz w:val="24"/>
          <w:szCs w:val="24"/>
          <w:lang w:val="en-US"/>
        </w:rPr>
        <w:t xml:space="preserve">The payable reward shall consist of a net number of Shares, remaining after the deduction of a cash proportion that is required for covering the Taxes due </w:t>
      </w:r>
      <w:r w:rsidR="00981FC1">
        <w:rPr>
          <w:sz w:val="24"/>
          <w:szCs w:val="24"/>
          <w:lang w:val="en-US"/>
        </w:rPr>
        <w:t xml:space="preserve">to the </w:t>
      </w:r>
      <w:r w:rsidRPr="00990198">
        <w:rPr>
          <w:sz w:val="24"/>
          <w:szCs w:val="24"/>
          <w:lang w:val="en-US"/>
        </w:rPr>
        <w:t>Confirmed Reward (</w:t>
      </w:r>
      <w:r w:rsidRPr="00990198">
        <w:rPr>
          <w:b/>
          <w:sz w:val="24"/>
          <w:szCs w:val="24"/>
          <w:lang w:val="en-US"/>
        </w:rPr>
        <w:t>Net Shares</w:t>
      </w:r>
      <w:r w:rsidRPr="00990198">
        <w:rPr>
          <w:sz w:val="24"/>
          <w:szCs w:val="24"/>
          <w:lang w:val="en-US"/>
        </w:rPr>
        <w:t xml:space="preserve">). In those countries where the Company has an obligation to withhold Taxes arising from the reward to a Participant, the Company shall withhold </w:t>
      </w:r>
      <w:r w:rsidR="00981FC1">
        <w:rPr>
          <w:sz w:val="24"/>
          <w:szCs w:val="24"/>
          <w:lang w:val="en-US"/>
        </w:rPr>
        <w:t xml:space="preserve">and pay </w:t>
      </w:r>
      <w:r w:rsidRPr="00990198">
        <w:rPr>
          <w:sz w:val="24"/>
          <w:szCs w:val="24"/>
          <w:lang w:val="en-US"/>
        </w:rPr>
        <w:t xml:space="preserve">Taxes </w:t>
      </w:r>
      <w:r w:rsidR="00847FEF">
        <w:rPr>
          <w:sz w:val="24"/>
          <w:szCs w:val="24"/>
          <w:lang w:val="en-US"/>
        </w:rPr>
        <w:t>from</w:t>
      </w:r>
      <w:r w:rsidRPr="00990198">
        <w:rPr>
          <w:sz w:val="24"/>
          <w:szCs w:val="24"/>
          <w:lang w:val="en-US"/>
        </w:rPr>
        <w:t xml:space="preserve"> the cash proportion of the reward according to law</w:t>
      </w:r>
      <w:r w:rsidR="00981FC1">
        <w:rPr>
          <w:sz w:val="24"/>
          <w:szCs w:val="24"/>
          <w:lang w:val="en-US"/>
        </w:rPr>
        <w:t xml:space="preserve"> in force</w:t>
      </w:r>
      <w:r w:rsidRPr="00990198">
        <w:rPr>
          <w:sz w:val="24"/>
          <w:szCs w:val="24"/>
          <w:lang w:val="en-US"/>
        </w:rPr>
        <w:t xml:space="preserve">. </w:t>
      </w:r>
    </w:p>
    <w:p w:rsidR="008B110D" w:rsidRDefault="008B110D" w:rsidP="008B110D">
      <w:pPr>
        <w:spacing w:after="240" w:line="240" w:lineRule="auto"/>
        <w:jc w:val="both"/>
        <w:rPr>
          <w:sz w:val="24"/>
          <w:szCs w:val="24"/>
          <w:lang w:val="en-US"/>
        </w:rPr>
      </w:pPr>
      <w:r w:rsidRPr="009362FC">
        <w:rPr>
          <w:sz w:val="24"/>
          <w:szCs w:val="24"/>
          <w:lang w:val="en-US"/>
        </w:rPr>
        <w:t>The Company shall determine the amount of a cash proportion, e.g. on country-specific, individual or personnel group basis.</w:t>
      </w:r>
    </w:p>
    <w:p w:rsidR="00DB78BC" w:rsidRDefault="00DB78BC" w:rsidP="0026406A">
      <w:pPr>
        <w:spacing w:after="240" w:line="240" w:lineRule="auto"/>
        <w:jc w:val="both"/>
        <w:rPr>
          <w:sz w:val="24"/>
          <w:szCs w:val="24"/>
          <w:lang w:val="en-US"/>
        </w:rPr>
      </w:pPr>
      <w:r w:rsidRPr="00990198">
        <w:rPr>
          <w:sz w:val="24"/>
          <w:szCs w:val="24"/>
          <w:lang w:val="en-US"/>
        </w:rPr>
        <w:t xml:space="preserve">Despite </w:t>
      </w:r>
      <w:r>
        <w:rPr>
          <w:sz w:val="24"/>
          <w:szCs w:val="24"/>
          <w:lang w:val="en-US"/>
        </w:rPr>
        <w:t xml:space="preserve">any </w:t>
      </w:r>
      <w:r w:rsidRPr="00990198">
        <w:rPr>
          <w:sz w:val="24"/>
          <w:szCs w:val="24"/>
          <w:lang w:val="en-US"/>
        </w:rPr>
        <w:t>withholding of Taxes</w:t>
      </w:r>
      <w:r>
        <w:rPr>
          <w:sz w:val="24"/>
          <w:szCs w:val="24"/>
          <w:lang w:val="en-US"/>
        </w:rPr>
        <w:t xml:space="preserve"> by the Company</w:t>
      </w:r>
      <w:r w:rsidRPr="00990198">
        <w:rPr>
          <w:sz w:val="24"/>
          <w:szCs w:val="24"/>
          <w:lang w:val="en-US"/>
        </w:rPr>
        <w:t>, each Participant shall, in his or her own personal taxation, be personally liable for any residual and final Tax payable based on the reward in accordance with the applicable laws.</w:t>
      </w:r>
    </w:p>
    <w:p w:rsidR="00DB78BC" w:rsidRDefault="00DB78BC" w:rsidP="0026406A">
      <w:pPr>
        <w:spacing w:after="240" w:line="240" w:lineRule="auto"/>
        <w:jc w:val="both"/>
        <w:rPr>
          <w:sz w:val="24"/>
          <w:szCs w:val="24"/>
          <w:lang w:val="en-US"/>
        </w:rPr>
      </w:pPr>
      <w:r w:rsidRPr="00990198">
        <w:rPr>
          <w:sz w:val="24"/>
          <w:szCs w:val="24"/>
          <w:lang w:val="en-US"/>
        </w:rPr>
        <w:t xml:space="preserve">The reward shall not be regarded as pensionable salary and it shall not result in pension accrual unless otherwise required by mandatory provisions of law in an individual country in which a Participant resides. </w:t>
      </w:r>
    </w:p>
    <w:p w:rsidR="00DB78BC" w:rsidRPr="00BD7929" w:rsidRDefault="00DB78BC" w:rsidP="0026406A">
      <w:pPr>
        <w:spacing w:after="240" w:line="240" w:lineRule="auto"/>
        <w:jc w:val="both"/>
        <w:rPr>
          <w:b/>
          <w:sz w:val="24"/>
          <w:szCs w:val="24"/>
          <w:lang w:val="en-US"/>
        </w:rPr>
      </w:pPr>
      <w:r w:rsidRPr="00BD7929">
        <w:rPr>
          <w:b/>
          <w:sz w:val="24"/>
          <w:szCs w:val="24"/>
          <w:lang w:val="en-US"/>
        </w:rPr>
        <w:t xml:space="preserve">6.3. Reward Payment </w:t>
      </w:r>
    </w:p>
    <w:p w:rsidR="00DB78BC" w:rsidRDefault="00DB78BC" w:rsidP="0026406A">
      <w:pPr>
        <w:spacing w:after="240" w:line="240" w:lineRule="auto"/>
        <w:jc w:val="both"/>
        <w:rPr>
          <w:sz w:val="24"/>
          <w:szCs w:val="24"/>
          <w:lang w:val="en-US"/>
        </w:rPr>
      </w:pPr>
      <w:r w:rsidRPr="008E7689">
        <w:rPr>
          <w:sz w:val="24"/>
          <w:szCs w:val="24"/>
          <w:lang w:val="en-US"/>
        </w:rPr>
        <w:t xml:space="preserve">The reward from the Plan shall be paid to the Participants as soon as practicable after the end of </w:t>
      </w:r>
      <w:r>
        <w:rPr>
          <w:sz w:val="24"/>
          <w:szCs w:val="24"/>
          <w:lang w:val="en-US"/>
        </w:rPr>
        <w:t>the Performance Period</w:t>
      </w:r>
      <w:r w:rsidRPr="008E7689">
        <w:rPr>
          <w:sz w:val="24"/>
          <w:szCs w:val="24"/>
          <w:lang w:val="en-US"/>
        </w:rPr>
        <w:t xml:space="preserve">, and in any event </w:t>
      </w:r>
      <w:r>
        <w:rPr>
          <w:sz w:val="24"/>
          <w:szCs w:val="24"/>
          <w:lang w:val="en-US"/>
        </w:rPr>
        <w:t xml:space="preserve">on </w:t>
      </w:r>
      <w:r w:rsidRPr="009362FC">
        <w:rPr>
          <w:sz w:val="24"/>
          <w:szCs w:val="24"/>
          <w:lang w:val="en-US"/>
        </w:rPr>
        <w:t>15 March 2022</w:t>
      </w:r>
      <w:r>
        <w:rPr>
          <w:sz w:val="24"/>
          <w:szCs w:val="24"/>
          <w:lang w:val="en-US"/>
        </w:rPr>
        <w:t>, at the latest</w:t>
      </w:r>
      <w:r w:rsidRPr="00880EB2">
        <w:rPr>
          <w:sz w:val="24"/>
          <w:szCs w:val="24"/>
          <w:lang w:val="en-US"/>
        </w:rPr>
        <w:t>.</w:t>
      </w:r>
    </w:p>
    <w:p w:rsidR="0060543D" w:rsidRDefault="0060543D" w:rsidP="0026406A">
      <w:pPr>
        <w:spacing w:after="240" w:line="240" w:lineRule="auto"/>
        <w:jc w:val="both"/>
        <w:rPr>
          <w:sz w:val="24"/>
          <w:szCs w:val="24"/>
          <w:lang w:val="en-US"/>
        </w:rPr>
      </w:pPr>
      <w:r w:rsidRPr="008E7689">
        <w:rPr>
          <w:sz w:val="24"/>
          <w:szCs w:val="24"/>
          <w:lang w:val="en-US"/>
        </w:rPr>
        <w:t xml:space="preserve">The Net Shares shall be registered on a Participant’s Finnish book-entry account. The value of the Net Shares and the cash proportion shall be determined </w:t>
      </w:r>
      <w:proofErr w:type="gramStart"/>
      <w:r w:rsidRPr="008E7689">
        <w:rPr>
          <w:sz w:val="24"/>
          <w:szCs w:val="24"/>
          <w:lang w:val="en-US"/>
        </w:rPr>
        <w:t>on the basis of</w:t>
      </w:r>
      <w:proofErr w:type="gramEnd"/>
      <w:r w:rsidRPr="008E7689">
        <w:rPr>
          <w:sz w:val="24"/>
          <w:szCs w:val="24"/>
          <w:lang w:val="en-US"/>
        </w:rPr>
        <w:t xml:space="preserve"> the Share price on the book-entry registration date of the Net Shares. The Share price shall be the trade volume weighted average quotation of the Share on N</w:t>
      </w:r>
      <w:r>
        <w:rPr>
          <w:sz w:val="24"/>
          <w:szCs w:val="24"/>
          <w:lang w:val="en-US"/>
        </w:rPr>
        <w:t xml:space="preserve">asdaq </w:t>
      </w:r>
      <w:r w:rsidRPr="008E7689">
        <w:rPr>
          <w:sz w:val="24"/>
          <w:szCs w:val="24"/>
          <w:lang w:val="en-US"/>
        </w:rPr>
        <w:t xml:space="preserve">Helsinki Ltd. of the exchange transactions closed on the </w:t>
      </w:r>
      <w:r w:rsidR="00062446">
        <w:rPr>
          <w:sz w:val="24"/>
          <w:szCs w:val="24"/>
          <w:lang w:val="en-US"/>
        </w:rPr>
        <w:t xml:space="preserve">book-entry </w:t>
      </w:r>
      <w:r w:rsidRPr="008E7689">
        <w:rPr>
          <w:sz w:val="24"/>
          <w:szCs w:val="24"/>
          <w:lang w:val="en-US"/>
        </w:rPr>
        <w:t>registration date of the Net Shares. If the book-entry registration date is not a trading day or if the Share has not been traded on the book-entry registration date, the Share price shall be the trade volume weighted average quotation of the Share on N</w:t>
      </w:r>
      <w:r>
        <w:rPr>
          <w:sz w:val="24"/>
          <w:szCs w:val="24"/>
          <w:lang w:val="en-US"/>
        </w:rPr>
        <w:t xml:space="preserve">asdaq </w:t>
      </w:r>
      <w:r w:rsidRPr="008E7689">
        <w:rPr>
          <w:sz w:val="24"/>
          <w:szCs w:val="24"/>
          <w:lang w:val="en-US"/>
        </w:rPr>
        <w:t>Helsinki Ltd.</w:t>
      </w:r>
      <w:r>
        <w:rPr>
          <w:sz w:val="24"/>
          <w:szCs w:val="24"/>
          <w:lang w:val="en-US"/>
        </w:rPr>
        <w:t xml:space="preserve"> </w:t>
      </w:r>
      <w:r w:rsidRPr="008E7689">
        <w:rPr>
          <w:sz w:val="24"/>
          <w:szCs w:val="24"/>
          <w:lang w:val="en-US"/>
        </w:rPr>
        <w:t xml:space="preserve">of the exchange transactions closed on the date nearest preceding the book-entry registration date of the Net Shares. </w:t>
      </w:r>
    </w:p>
    <w:p w:rsidR="008547E0" w:rsidRPr="008E7689" w:rsidRDefault="008547E0" w:rsidP="0026406A">
      <w:pPr>
        <w:spacing w:after="240" w:line="240" w:lineRule="auto"/>
        <w:jc w:val="both"/>
        <w:rPr>
          <w:sz w:val="24"/>
          <w:szCs w:val="24"/>
          <w:lang w:val="en-US"/>
        </w:rPr>
      </w:pPr>
      <w:r w:rsidRPr="008E7689">
        <w:rPr>
          <w:b/>
          <w:sz w:val="24"/>
          <w:szCs w:val="24"/>
          <w:lang w:val="en-US"/>
        </w:rPr>
        <w:t>6.4. General Reward Payment Clauses</w:t>
      </w:r>
    </w:p>
    <w:p w:rsidR="008547E0" w:rsidRPr="008E7689" w:rsidRDefault="008547E0" w:rsidP="0026406A">
      <w:pPr>
        <w:spacing w:after="240" w:line="240" w:lineRule="auto"/>
        <w:jc w:val="both"/>
        <w:rPr>
          <w:sz w:val="24"/>
          <w:szCs w:val="24"/>
          <w:lang w:val="en-US"/>
        </w:rPr>
      </w:pPr>
      <w:r w:rsidRPr="008E7689">
        <w:rPr>
          <w:sz w:val="24"/>
          <w:szCs w:val="24"/>
          <w:lang w:val="en-US"/>
        </w:rPr>
        <w:t xml:space="preserve">The right to reward is personal, and the reward shall only be paid to a Participant. The right to reward may not be </w:t>
      </w:r>
      <w:r>
        <w:rPr>
          <w:sz w:val="24"/>
          <w:szCs w:val="24"/>
          <w:lang w:val="en-US"/>
        </w:rPr>
        <w:t xml:space="preserve">sold, transferred, pledged or otherwise </w:t>
      </w:r>
      <w:r w:rsidRPr="008E7689">
        <w:rPr>
          <w:sz w:val="24"/>
          <w:szCs w:val="24"/>
          <w:lang w:val="en-US"/>
        </w:rPr>
        <w:t xml:space="preserve">assigned. Upon death, any reward payable </w:t>
      </w:r>
      <w:proofErr w:type="gramStart"/>
      <w:r w:rsidRPr="008E7689">
        <w:rPr>
          <w:sz w:val="24"/>
          <w:szCs w:val="24"/>
          <w:lang w:val="en-US"/>
        </w:rPr>
        <w:t>on the basis of</w:t>
      </w:r>
      <w:proofErr w:type="gramEnd"/>
      <w:r w:rsidRPr="008E7689">
        <w:rPr>
          <w:sz w:val="24"/>
          <w:szCs w:val="24"/>
          <w:lang w:val="en-US"/>
        </w:rPr>
        <w:t xml:space="preserve"> these terms and conditions shall be paid to the estate or heir or beneficiary of the Participant. </w:t>
      </w:r>
    </w:p>
    <w:p w:rsidR="008547E0" w:rsidRDefault="008547E0" w:rsidP="0026406A">
      <w:pPr>
        <w:spacing w:after="240" w:line="240" w:lineRule="auto"/>
        <w:jc w:val="both"/>
        <w:rPr>
          <w:sz w:val="24"/>
          <w:szCs w:val="24"/>
          <w:lang w:val="en-US"/>
        </w:rPr>
      </w:pPr>
      <w:r w:rsidRPr="000F3572">
        <w:rPr>
          <w:sz w:val="24"/>
          <w:szCs w:val="24"/>
          <w:lang w:val="en-US"/>
        </w:rPr>
        <w:t xml:space="preserve">Upon reward payment, the Board shall have the right to resolve that the Company pays the reward fully or partly in cash, </w:t>
      </w:r>
      <w:proofErr w:type="gramStart"/>
      <w:r w:rsidRPr="000F3572">
        <w:rPr>
          <w:sz w:val="24"/>
          <w:szCs w:val="24"/>
          <w:lang w:val="en-US"/>
        </w:rPr>
        <w:t>on the basis of</w:t>
      </w:r>
      <w:proofErr w:type="gramEnd"/>
      <w:r w:rsidRPr="000F3572">
        <w:rPr>
          <w:sz w:val="24"/>
          <w:szCs w:val="24"/>
          <w:lang w:val="en-US"/>
        </w:rPr>
        <w:t xml:space="preserve"> the trade volume weighted average quotation of the Share on N</w:t>
      </w:r>
      <w:r>
        <w:rPr>
          <w:sz w:val="24"/>
          <w:szCs w:val="24"/>
          <w:lang w:val="en-US"/>
        </w:rPr>
        <w:t xml:space="preserve">asdaq </w:t>
      </w:r>
      <w:r w:rsidRPr="000F3572">
        <w:rPr>
          <w:sz w:val="24"/>
          <w:szCs w:val="24"/>
          <w:lang w:val="en-US"/>
        </w:rPr>
        <w:t xml:space="preserve">Helsinki Ltd. of the calendar month preceding the reward payment date.   </w:t>
      </w:r>
    </w:p>
    <w:p w:rsidR="00FF001F" w:rsidRPr="00990198" w:rsidRDefault="00FF001F" w:rsidP="0026406A">
      <w:pPr>
        <w:spacing w:after="240" w:line="240" w:lineRule="auto"/>
        <w:jc w:val="both"/>
        <w:rPr>
          <w:b/>
          <w:sz w:val="24"/>
          <w:szCs w:val="24"/>
          <w:lang w:val="en-US"/>
        </w:rPr>
      </w:pPr>
      <w:r w:rsidRPr="00990198">
        <w:rPr>
          <w:b/>
          <w:sz w:val="24"/>
          <w:szCs w:val="24"/>
          <w:lang w:val="en-US"/>
        </w:rPr>
        <w:t>6.5. Reward Payment Clauses in Certain Cases</w:t>
      </w:r>
    </w:p>
    <w:p w:rsidR="00A4398E" w:rsidRPr="00BD7929" w:rsidRDefault="00FF001F" w:rsidP="0026406A">
      <w:pPr>
        <w:spacing w:after="240" w:line="240" w:lineRule="auto"/>
        <w:jc w:val="both"/>
        <w:rPr>
          <w:sz w:val="24"/>
          <w:szCs w:val="24"/>
          <w:lang w:val="en-US"/>
        </w:rPr>
      </w:pPr>
      <w:r w:rsidRPr="00990198">
        <w:rPr>
          <w:sz w:val="24"/>
          <w:szCs w:val="24"/>
          <w:lang w:val="en-US"/>
        </w:rPr>
        <w:lastRenderedPageBreak/>
        <w:t xml:space="preserve">The Board shall have the right to reduce the rewards agreed in the </w:t>
      </w:r>
      <w:r w:rsidR="00A4398E" w:rsidRPr="00990198">
        <w:rPr>
          <w:sz w:val="24"/>
          <w:szCs w:val="24"/>
          <w:lang w:val="en-US"/>
        </w:rPr>
        <w:t>Plan or</w:t>
      </w:r>
      <w:r w:rsidRPr="00990198">
        <w:rPr>
          <w:sz w:val="24"/>
          <w:szCs w:val="24"/>
          <w:lang w:val="en-US"/>
        </w:rPr>
        <w:t xml:space="preserve"> postpone the reward payment to a later date that better suits the Company, if </w:t>
      </w:r>
      <w:r w:rsidR="00A4398E">
        <w:rPr>
          <w:sz w:val="24"/>
          <w:szCs w:val="24"/>
          <w:lang w:val="en-US"/>
        </w:rPr>
        <w:t xml:space="preserve">e.g. </w:t>
      </w:r>
      <w:r w:rsidRPr="00990198">
        <w:rPr>
          <w:sz w:val="24"/>
          <w:szCs w:val="24"/>
          <w:lang w:val="en-US"/>
        </w:rPr>
        <w:t xml:space="preserve">changes that are beyond the Company’s control </w:t>
      </w:r>
      <w:r w:rsidR="00A4398E" w:rsidRPr="00BD7929">
        <w:rPr>
          <w:sz w:val="24"/>
          <w:szCs w:val="24"/>
          <w:lang w:val="en-US"/>
        </w:rPr>
        <w:t>or other circumstances might lead to a harmful or unreasonable outcome for the Company or an individual Participant, while applying the Plan.</w:t>
      </w:r>
    </w:p>
    <w:p w:rsidR="009841D0" w:rsidRPr="00BD7929" w:rsidRDefault="00FF001F" w:rsidP="0026406A">
      <w:pPr>
        <w:spacing w:after="240" w:line="240" w:lineRule="auto"/>
        <w:jc w:val="both"/>
        <w:rPr>
          <w:sz w:val="24"/>
          <w:szCs w:val="24"/>
          <w:lang w:val="en-US"/>
        </w:rPr>
      </w:pPr>
      <w:r w:rsidRPr="00990198">
        <w:rPr>
          <w:sz w:val="24"/>
          <w:szCs w:val="24"/>
          <w:lang w:val="en-US"/>
        </w:rPr>
        <w:t xml:space="preserve">The Board shall have the right to cancel the reward, fully or partly, if the Group’s financial statements have to be amended and those amendments affect the amount of the reward, the Plan’s </w:t>
      </w:r>
      <w:r w:rsidR="009841D0">
        <w:rPr>
          <w:sz w:val="24"/>
          <w:szCs w:val="24"/>
          <w:lang w:val="en-US"/>
        </w:rPr>
        <w:t>P</w:t>
      </w:r>
      <w:r w:rsidRPr="00990198">
        <w:rPr>
          <w:sz w:val="24"/>
          <w:szCs w:val="24"/>
          <w:lang w:val="en-US"/>
        </w:rPr>
        <w:t xml:space="preserve">erformance </w:t>
      </w:r>
      <w:r w:rsidR="009841D0">
        <w:rPr>
          <w:sz w:val="24"/>
          <w:szCs w:val="24"/>
          <w:lang w:val="en-US"/>
        </w:rPr>
        <w:t xml:space="preserve">Requirements </w:t>
      </w:r>
      <w:r w:rsidRPr="00990198">
        <w:rPr>
          <w:sz w:val="24"/>
          <w:szCs w:val="24"/>
          <w:lang w:val="en-US"/>
        </w:rPr>
        <w:t xml:space="preserve">have been manipulated, or </w:t>
      </w:r>
      <w:r>
        <w:rPr>
          <w:sz w:val="24"/>
          <w:szCs w:val="24"/>
          <w:lang w:val="en-US"/>
        </w:rPr>
        <w:t>in case of any action</w:t>
      </w:r>
      <w:r w:rsidRPr="00990198">
        <w:rPr>
          <w:sz w:val="24"/>
          <w:szCs w:val="24"/>
          <w:lang w:val="en-US"/>
        </w:rPr>
        <w:t xml:space="preserve"> against </w:t>
      </w:r>
      <w:r>
        <w:rPr>
          <w:sz w:val="24"/>
          <w:szCs w:val="24"/>
          <w:lang w:val="en-US"/>
        </w:rPr>
        <w:t xml:space="preserve">business </w:t>
      </w:r>
      <w:r w:rsidR="009841D0">
        <w:rPr>
          <w:sz w:val="24"/>
          <w:szCs w:val="24"/>
          <w:lang w:val="en-US"/>
        </w:rPr>
        <w:t xml:space="preserve">interest of the Company or </w:t>
      </w:r>
      <w:r w:rsidR="009841D0" w:rsidRPr="00BD7929">
        <w:rPr>
          <w:sz w:val="24"/>
          <w:szCs w:val="24"/>
          <w:lang w:val="en-US"/>
        </w:rPr>
        <w:t>against criminal or employment related law or against the ethical guidance of the Company or any unethical action, as resolved by the Board in each case.</w:t>
      </w:r>
    </w:p>
    <w:p w:rsidR="00FF001F" w:rsidRPr="00990198" w:rsidRDefault="00FF001F" w:rsidP="0026406A">
      <w:pPr>
        <w:spacing w:after="240" w:line="240" w:lineRule="auto"/>
        <w:jc w:val="both"/>
        <w:rPr>
          <w:b/>
          <w:sz w:val="24"/>
          <w:szCs w:val="24"/>
          <w:lang w:val="en-US"/>
        </w:rPr>
      </w:pPr>
      <w:r w:rsidRPr="00990198">
        <w:rPr>
          <w:b/>
          <w:sz w:val="24"/>
          <w:szCs w:val="24"/>
          <w:lang w:val="en-US"/>
        </w:rPr>
        <w:t xml:space="preserve">7. Shareholder Rights to Received Shares </w:t>
      </w:r>
    </w:p>
    <w:p w:rsidR="00FF001F" w:rsidRDefault="00FF001F" w:rsidP="0026406A">
      <w:pPr>
        <w:spacing w:after="240" w:line="240" w:lineRule="auto"/>
        <w:jc w:val="both"/>
        <w:rPr>
          <w:sz w:val="24"/>
          <w:szCs w:val="24"/>
          <w:lang w:val="en-US"/>
        </w:rPr>
      </w:pPr>
      <w:r w:rsidRPr="00990198">
        <w:rPr>
          <w:sz w:val="24"/>
          <w:szCs w:val="24"/>
          <w:lang w:val="en-US"/>
        </w:rPr>
        <w:t xml:space="preserve">The shareholder rights to the Shares registered on the book-entry accounts of the Participants shall be assigned to the Participants on the book-entry registration date of the Share transfer. If the Shares to be given are new, the share-related rights shall arise upon the entry of the Shares into the Trade Register. </w:t>
      </w:r>
    </w:p>
    <w:p w:rsidR="00691562" w:rsidRPr="008E7689" w:rsidRDefault="009362FC" w:rsidP="0026406A">
      <w:pPr>
        <w:spacing w:after="240" w:line="240" w:lineRule="auto"/>
        <w:jc w:val="both"/>
        <w:rPr>
          <w:b/>
          <w:sz w:val="24"/>
          <w:szCs w:val="24"/>
          <w:lang w:val="en-US"/>
        </w:rPr>
      </w:pPr>
      <w:r>
        <w:rPr>
          <w:b/>
          <w:sz w:val="24"/>
          <w:szCs w:val="24"/>
          <w:lang w:val="en-US"/>
        </w:rPr>
        <w:t>8</w:t>
      </w:r>
      <w:r w:rsidR="00691562" w:rsidRPr="008E7689">
        <w:rPr>
          <w:b/>
          <w:sz w:val="24"/>
          <w:szCs w:val="24"/>
          <w:lang w:val="en-US"/>
        </w:rPr>
        <w:t xml:space="preserve">. Employment or Service Preconditions </w:t>
      </w:r>
    </w:p>
    <w:p w:rsidR="00C65CF1" w:rsidRDefault="009362FC" w:rsidP="0026406A">
      <w:pPr>
        <w:spacing w:after="240" w:line="240" w:lineRule="auto"/>
        <w:jc w:val="both"/>
        <w:rPr>
          <w:b/>
          <w:sz w:val="24"/>
          <w:szCs w:val="24"/>
          <w:lang w:val="en-US"/>
        </w:rPr>
      </w:pPr>
      <w:r>
        <w:rPr>
          <w:b/>
          <w:sz w:val="24"/>
          <w:szCs w:val="24"/>
          <w:lang w:val="en-US"/>
        </w:rPr>
        <w:t>8</w:t>
      </w:r>
      <w:r w:rsidR="00691562" w:rsidRPr="00BD7929">
        <w:rPr>
          <w:b/>
          <w:sz w:val="24"/>
          <w:szCs w:val="24"/>
          <w:lang w:val="en-US"/>
        </w:rPr>
        <w:t xml:space="preserve">.1. Termination of Employment or </w:t>
      </w:r>
      <w:r w:rsidR="00C65CF1">
        <w:rPr>
          <w:b/>
          <w:sz w:val="24"/>
          <w:szCs w:val="24"/>
          <w:lang w:val="en-US"/>
        </w:rPr>
        <w:t>Director Contract on Bad Leaver Grounds</w:t>
      </w:r>
    </w:p>
    <w:p w:rsidR="00C65CF1" w:rsidRPr="00C65CF1" w:rsidRDefault="00C65CF1" w:rsidP="0026406A">
      <w:pPr>
        <w:spacing w:after="240" w:line="240" w:lineRule="auto"/>
        <w:jc w:val="both"/>
        <w:rPr>
          <w:sz w:val="24"/>
          <w:szCs w:val="24"/>
          <w:lang w:val="en-US"/>
        </w:rPr>
      </w:pPr>
      <w:r w:rsidRPr="00C65CF1">
        <w:rPr>
          <w:sz w:val="24"/>
          <w:szCs w:val="24"/>
          <w:lang w:val="en-US"/>
        </w:rPr>
        <w:t xml:space="preserve">No reward shall be paid to a Participant, if a Group Company or </w:t>
      </w:r>
      <w:r w:rsidR="00EA7548">
        <w:rPr>
          <w:sz w:val="24"/>
          <w:szCs w:val="24"/>
          <w:lang w:val="en-US"/>
        </w:rPr>
        <w:t xml:space="preserve">the </w:t>
      </w:r>
      <w:r w:rsidRPr="00C65CF1">
        <w:rPr>
          <w:sz w:val="24"/>
          <w:szCs w:val="24"/>
          <w:lang w:val="en-US"/>
        </w:rPr>
        <w:t>Participant terminates</w:t>
      </w:r>
      <w:r>
        <w:rPr>
          <w:sz w:val="24"/>
          <w:szCs w:val="24"/>
          <w:lang w:val="en-US"/>
        </w:rPr>
        <w:t xml:space="preserve">, or a Group Company cancels the Participant´s </w:t>
      </w:r>
      <w:r w:rsidRPr="00C65CF1">
        <w:rPr>
          <w:sz w:val="24"/>
          <w:szCs w:val="24"/>
          <w:lang w:val="en-US"/>
        </w:rPr>
        <w:t xml:space="preserve">employment or director contract before the reward payment.  The Board may, however, in these cases resolve upon </w:t>
      </w:r>
      <w:r w:rsidR="00401D04">
        <w:rPr>
          <w:sz w:val="24"/>
          <w:szCs w:val="24"/>
          <w:lang w:val="en-US"/>
        </w:rPr>
        <w:t>the</w:t>
      </w:r>
      <w:r w:rsidRPr="00C65CF1">
        <w:rPr>
          <w:sz w:val="24"/>
          <w:szCs w:val="24"/>
          <w:lang w:val="en-US"/>
        </w:rPr>
        <w:t xml:space="preserve"> Participant’s right to the reward accrued by the </w:t>
      </w:r>
      <w:r w:rsidR="00B622B6">
        <w:rPr>
          <w:sz w:val="24"/>
          <w:szCs w:val="24"/>
          <w:lang w:val="en-US"/>
        </w:rPr>
        <w:t xml:space="preserve">termination </w:t>
      </w:r>
      <w:r w:rsidRPr="00C65CF1">
        <w:rPr>
          <w:sz w:val="24"/>
          <w:szCs w:val="24"/>
          <w:lang w:val="en-US"/>
        </w:rPr>
        <w:t xml:space="preserve">of employment or </w:t>
      </w:r>
      <w:r w:rsidR="00B622B6">
        <w:rPr>
          <w:sz w:val="24"/>
          <w:szCs w:val="24"/>
          <w:lang w:val="en-US"/>
        </w:rPr>
        <w:t xml:space="preserve">director contract </w:t>
      </w:r>
      <w:r w:rsidRPr="00C65CF1">
        <w:rPr>
          <w:sz w:val="24"/>
          <w:szCs w:val="24"/>
          <w:lang w:val="en-US"/>
        </w:rPr>
        <w:t>and upon the reward payment date.</w:t>
      </w:r>
    </w:p>
    <w:p w:rsidR="00DE6084" w:rsidRDefault="00B622B6" w:rsidP="0026406A">
      <w:pPr>
        <w:spacing w:after="240" w:line="240" w:lineRule="auto"/>
        <w:jc w:val="both"/>
        <w:rPr>
          <w:rFonts w:ascii="Calibri" w:eastAsia="PMingLiU" w:hAnsi="Calibri"/>
          <w:sz w:val="24"/>
          <w:lang w:val="en-US"/>
        </w:rPr>
      </w:pPr>
      <w:r>
        <w:rPr>
          <w:rFonts w:ascii="Calibri" w:eastAsia="PMingLiU" w:hAnsi="Calibri"/>
          <w:sz w:val="24"/>
          <w:lang w:val="en-US"/>
        </w:rPr>
        <w:t>In these terms and conditions,</w:t>
      </w:r>
      <w:r w:rsidRPr="00B950DB">
        <w:rPr>
          <w:rFonts w:ascii="Calibri" w:eastAsia="PMingLiU" w:hAnsi="Calibri"/>
          <w:sz w:val="24"/>
          <w:lang w:val="en-US"/>
        </w:rPr>
        <w:t xml:space="preserve"> </w:t>
      </w:r>
      <w:r>
        <w:rPr>
          <w:rFonts w:ascii="Calibri" w:eastAsia="PMingLiU" w:hAnsi="Calibri"/>
          <w:sz w:val="24"/>
          <w:lang w:val="en-US"/>
        </w:rPr>
        <w:t>termination of a Participant´s employment or director contract on Bad Leaver grounds refers to</w:t>
      </w:r>
      <w:r w:rsidRPr="00A67D78">
        <w:rPr>
          <w:rFonts w:ascii="Calibri" w:eastAsia="PMingLiU" w:hAnsi="Calibri"/>
          <w:sz w:val="24"/>
          <w:lang w:val="en-US"/>
        </w:rPr>
        <w:t xml:space="preserve"> the date when the termination or cancellation</w:t>
      </w:r>
      <w:r>
        <w:rPr>
          <w:rFonts w:ascii="Calibri" w:eastAsia="PMingLiU" w:hAnsi="Calibri"/>
          <w:sz w:val="24"/>
          <w:lang w:val="en-US"/>
        </w:rPr>
        <w:t xml:space="preserve"> notice</w:t>
      </w:r>
      <w:r w:rsidRPr="00A67D78">
        <w:rPr>
          <w:rFonts w:ascii="Calibri" w:eastAsia="PMingLiU" w:hAnsi="Calibri"/>
          <w:sz w:val="24"/>
          <w:lang w:val="en-US"/>
        </w:rPr>
        <w:t xml:space="preserve"> is given. </w:t>
      </w:r>
    </w:p>
    <w:p w:rsidR="00E65765" w:rsidRDefault="009362FC" w:rsidP="00E83ACE">
      <w:pPr>
        <w:spacing w:after="240" w:line="240" w:lineRule="auto"/>
        <w:jc w:val="both"/>
        <w:rPr>
          <w:rFonts w:ascii="Calibri" w:eastAsia="PMingLiU" w:hAnsi="Calibri"/>
          <w:b/>
          <w:sz w:val="24"/>
          <w:lang w:val="en-US"/>
        </w:rPr>
      </w:pPr>
      <w:r>
        <w:rPr>
          <w:rFonts w:ascii="Calibri" w:eastAsia="PMingLiU" w:hAnsi="Calibri"/>
          <w:b/>
          <w:sz w:val="24"/>
          <w:lang w:val="en-US"/>
        </w:rPr>
        <w:t>8</w:t>
      </w:r>
      <w:r w:rsidR="00DE6084" w:rsidRPr="00A67D78">
        <w:rPr>
          <w:rFonts w:ascii="Calibri" w:eastAsia="PMingLiU" w:hAnsi="Calibri"/>
          <w:b/>
          <w:sz w:val="24"/>
          <w:lang w:val="en-US"/>
        </w:rPr>
        <w:t>.</w:t>
      </w:r>
      <w:r w:rsidR="00DE6084">
        <w:rPr>
          <w:rFonts w:ascii="Calibri" w:eastAsia="PMingLiU" w:hAnsi="Calibri"/>
          <w:b/>
          <w:sz w:val="24"/>
          <w:lang w:val="en-US"/>
        </w:rPr>
        <w:t>2</w:t>
      </w:r>
      <w:r w:rsidR="00DE6084" w:rsidRPr="00A67D78">
        <w:rPr>
          <w:rFonts w:ascii="Calibri" w:eastAsia="PMingLiU" w:hAnsi="Calibri"/>
          <w:b/>
          <w:sz w:val="24"/>
          <w:lang w:val="en-US"/>
        </w:rPr>
        <w:t xml:space="preserve">. </w:t>
      </w:r>
      <w:r w:rsidR="00DE6084">
        <w:rPr>
          <w:rFonts w:ascii="Calibri" w:eastAsia="PMingLiU" w:hAnsi="Calibri"/>
          <w:b/>
          <w:sz w:val="24"/>
          <w:lang w:val="en-US"/>
        </w:rPr>
        <w:t xml:space="preserve">Termination of Employment or Director Contract on </w:t>
      </w:r>
      <w:r w:rsidR="00DE6084" w:rsidRPr="00A67D78">
        <w:rPr>
          <w:rFonts w:ascii="Calibri" w:eastAsia="PMingLiU" w:hAnsi="Calibri"/>
          <w:b/>
          <w:sz w:val="24"/>
          <w:lang w:val="en-US"/>
        </w:rPr>
        <w:t>Good Leaver Grounds</w:t>
      </w:r>
      <w:r w:rsidR="00DE6084" w:rsidRPr="00A67D78">
        <w:rPr>
          <w:rFonts w:ascii="Calibri" w:eastAsia="PMingLiU" w:hAnsi="Calibri"/>
          <w:b/>
          <w:sz w:val="24"/>
          <w:lang w:val="en-US"/>
        </w:rPr>
        <w:tab/>
      </w:r>
    </w:p>
    <w:p w:rsidR="00DE6084" w:rsidRPr="00E65765" w:rsidRDefault="00DE6084" w:rsidP="00E65765">
      <w:pPr>
        <w:spacing w:after="0" w:line="240" w:lineRule="auto"/>
        <w:jc w:val="both"/>
        <w:rPr>
          <w:rFonts w:ascii="Calibri" w:eastAsia="PMingLiU" w:hAnsi="Calibri"/>
          <w:b/>
          <w:sz w:val="24"/>
          <w:lang w:val="en-US"/>
        </w:rPr>
      </w:pPr>
      <w:r w:rsidRPr="00BD7929">
        <w:rPr>
          <w:sz w:val="24"/>
          <w:szCs w:val="24"/>
          <w:lang w:val="en-US"/>
        </w:rPr>
        <w:t xml:space="preserve">Should a Participant’s </w:t>
      </w:r>
      <w:r w:rsidR="00E65765">
        <w:rPr>
          <w:sz w:val="24"/>
          <w:szCs w:val="24"/>
          <w:lang w:val="en-US"/>
        </w:rPr>
        <w:t>e</w:t>
      </w:r>
      <w:r w:rsidRPr="00BD7929">
        <w:rPr>
          <w:sz w:val="24"/>
          <w:szCs w:val="24"/>
          <w:lang w:val="en-US"/>
        </w:rPr>
        <w:t xml:space="preserve">mployment </w:t>
      </w:r>
      <w:r w:rsidR="00E65765">
        <w:rPr>
          <w:sz w:val="24"/>
          <w:szCs w:val="24"/>
          <w:lang w:val="en-US"/>
        </w:rPr>
        <w:t xml:space="preserve">or director contract </w:t>
      </w:r>
      <w:r w:rsidRPr="00BD7929">
        <w:rPr>
          <w:sz w:val="24"/>
          <w:szCs w:val="24"/>
          <w:lang w:val="en-US"/>
        </w:rPr>
        <w:t xml:space="preserve">in a Group Company </w:t>
      </w:r>
      <w:r>
        <w:rPr>
          <w:sz w:val="24"/>
          <w:szCs w:val="24"/>
          <w:lang w:val="en-US"/>
        </w:rPr>
        <w:t>terminate</w:t>
      </w:r>
      <w:r w:rsidRPr="00BD7929">
        <w:rPr>
          <w:sz w:val="24"/>
          <w:szCs w:val="24"/>
          <w:lang w:val="en-US"/>
        </w:rPr>
        <w:t xml:space="preserve">, </w:t>
      </w:r>
      <w:proofErr w:type="gramStart"/>
      <w:r w:rsidRPr="00BD7929">
        <w:rPr>
          <w:sz w:val="24"/>
          <w:szCs w:val="24"/>
          <w:lang w:val="en-US"/>
        </w:rPr>
        <w:t>on the basis of</w:t>
      </w:r>
      <w:proofErr w:type="gramEnd"/>
      <w:r w:rsidRPr="00BD7929">
        <w:rPr>
          <w:sz w:val="24"/>
          <w:szCs w:val="24"/>
          <w:lang w:val="en-US"/>
        </w:rPr>
        <w:t xml:space="preserve"> any of the following grounds, </w:t>
      </w:r>
      <w:r w:rsidRPr="00DE6084">
        <w:rPr>
          <w:sz w:val="24"/>
          <w:szCs w:val="24"/>
          <w:lang w:val="en-US"/>
        </w:rPr>
        <w:t>before the reward payment,</w:t>
      </w:r>
      <w:r w:rsidRPr="00BD7929">
        <w:rPr>
          <w:sz w:val="24"/>
          <w:szCs w:val="24"/>
          <w:lang w:val="en-US"/>
        </w:rPr>
        <w:t xml:space="preserve"> the Participant or his or her estate or heir or beneficiary shall be entitled to the reward. The </w:t>
      </w:r>
      <w:r w:rsidRPr="00B010F7">
        <w:rPr>
          <w:sz w:val="24"/>
          <w:szCs w:val="24"/>
          <w:lang w:val="en-US"/>
        </w:rPr>
        <w:t>Board s</w:t>
      </w:r>
      <w:r w:rsidRPr="00BD7929">
        <w:rPr>
          <w:sz w:val="24"/>
          <w:szCs w:val="24"/>
          <w:lang w:val="en-US"/>
        </w:rPr>
        <w:t xml:space="preserve">hall resolve on the amount of reward, </w:t>
      </w:r>
      <w:proofErr w:type="gramStart"/>
      <w:r w:rsidRPr="00BD7929">
        <w:rPr>
          <w:sz w:val="24"/>
          <w:szCs w:val="24"/>
          <w:lang w:val="en-US"/>
        </w:rPr>
        <w:t>taking into account</w:t>
      </w:r>
      <w:proofErr w:type="gramEnd"/>
      <w:r w:rsidRPr="00BD7929">
        <w:rPr>
          <w:sz w:val="24"/>
          <w:szCs w:val="24"/>
          <w:lang w:val="en-US"/>
        </w:rPr>
        <w:t xml:space="preserve"> e.g. the proportion of time elapsed of </w:t>
      </w:r>
      <w:r w:rsidR="00E65765">
        <w:rPr>
          <w:sz w:val="24"/>
          <w:szCs w:val="24"/>
          <w:lang w:val="en-US"/>
        </w:rPr>
        <w:t>the</w:t>
      </w:r>
      <w:r>
        <w:rPr>
          <w:sz w:val="24"/>
          <w:szCs w:val="24"/>
          <w:lang w:val="en-US"/>
        </w:rPr>
        <w:t xml:space="preserve"> Performance Period </w:t>
      </w:r>
      <w:r w:rsidRPr="00BD7929">
        <w:rPr>
          <w:sz w:val="24"/>
          <w:szCs w:val="24"/>
          <w:lang w:val="en-US"/>
        </w:rPr>
        <w:t xml:space="preserve">and </w:t>
      </w:r>
      <w:r w:rsidRPr="00086FD8">
        <w:rPr>
          <w:sz w:val="24"/>
          <w:szCs w:val="24"/>
          <w:lang w:val="en-US"/>
        </w:rPr>
        <w:t>estimating the achievement of the Performance Requirement</w:t>
      </w:r>
      <w:r w:rsidRPr="00BD7929">
        <w:rPr>
          <w:sz w:val="24"/>
          <w:szCs w:val="24"/>
          <w:lang w:val="en-US"/>
        </w:rPr>
        <w:t xml:space="preserve">, by the time the </w:t>
      </w:r>
      <w:r>
        <w:rPr>
          <w:sz w:val="24"/>
          <w:szCs w:val="24"/>
          <w:lang w:val="en-US"/>
        </w:rPr>
        <w:t>e</w:t>
      </w:r>
      <w:r w:rsidRPr="00BD7929">
        <w:rPr>
          <w:sz w:val="24"/>
          <w:szCs w:val="24"/>
          <w:lang w:val="en-US"/>
        </w:rPr>
        <w:t xml:space="preserve">mployment </w:t>
      </w:r>
      <w:r>
        <w:rPr>
          <w:sz w:val="24"/>
          <w:szCs w:val="24"/>
          <w:lang w:val="en-US"/>
        </w:rPr>
        <w:t>or director contract terminated</w:t>
      </w:r>
      <w:r w:rsidRPr="00BD7929">
        <w:rPr>
          <w:sz w:val="24"/>
          <w:szCs w:val="24"/>
          <w:lang w:val="en-US"/>
        </w:rPr>
        <w:t xml:space="preserve">. The reward shall be paid in accordance with these terms and conditions in the original schedule, unless the </w:t>
      </w:r>
      <w:r w:rsidRPr="00B010F7">
        <w:rPr>
          <w:sz w:val="24"/>
          <w:szCs w:val="24"/>
          <w:lang w:val="en-US"/>
        </w:rPr>
        <w:t>Board</w:t>
      </w:r>
      <w:r w:rsidRPr="00BD7929">
        <w:rPr>
          <w:sz w:val="24"/>
          <w:szCs w:val="24"/>
          <w:lang w:val="en-US"/>
        </w:rPr>
        <w:t xml:space="preserve"> resolves otherwise. Such cases shall be the following</w:t>
      </w:r>
      <w:r>
        <w:rPr>
          <w:sz w:val="24"/>
          <w:szCs w:val="24"/>
          <w:lang w:val="en-US"/>
        </w:rPr>
        <w:t xml:space="preserve"> and the Participant shall be regarded as a Good Leaver</w:t>
      </w:r>
      <w:r w:rsidRPr="00BD7929">
        <w:rPr>
          <w:sz w:val="24"/>
          <w:szCs w:val="24"/>
          <w:lang w:val="en-US"/>
        </w:rPr>
        <w:t xml:space="preserve">: </w:t>
      </w:r>
    </w:p>
    <w:p w:rsidR="00DE6084" w:rsidRPr="00DE6084" w:rsidRDefault="00DE6084" w:rsidP="00E65765">
      <w:pPr>
        <w:pStyle w:val="ListParagraph"/>
        <w:numPr>
          <w:ilvl w:val="0"/>
          <w:numId w:val="1"/>
        </w:numPr>
        <w:spacing w:after="0" w:line="240" w:lineRule="auto"/>
        <w:ind w:left="567" w:hanging="357"/>
        <w:contextualSpacing w:val="0"/>
        <w:jc w:val="both"/>
        <w:rPr>
          <w:sz w:val="24"/>
          <w:szCs w:val="24"/>
          <w:lang w:val="en-US"/>
        </w:rPr>
      </w:pPr>
      <w:r w:rsidRPr="00DE6084">
        <w:rPr>
          <w:sz w:val="24"/>
          <w:szCs w:val="24"/>
          <w:lang w:val="en-US"/>
        </w:rPr>
        <w:t>a corporate arrangement,</w:t>
      </w:r>
    </w:p>
    <w:p w:rsidR="00DE6084" w:rsidRPr="00DE6084" w:rsidRDefault="00DE6084" w:rsidP="00E65765">
      <w:pPr>
        <w:pStyle w:val="ListParagraph"/>
        <w:numPr>
          <w:ilvl w:val="0"/>
          <w:numId w:val="1"/>
        </w:numPr>
        <w:spacing w:after="0" w:line="240" w:lineRule="auto"/>
        <w:ind w:left="567" w:hanging="357"/>
        <w:contextualSpacing w:val="0"/>
        <w:jc w:val="both"/>
        <w:rPr>
          <w:sz w:val="24"/>
          <w:szCs w:val="24"/>
          <w:lang w:val="en-US"/>
        </w:rPr>
      </w:pPr>
      <w:r w:rsidRPr="00DE6084">
        <w:rPr>
          <w:sz w:val="24"/>
          <w:szCs w:val="24"/>
          <w:lang w:val="en-US"/>
        </w:rPr>
        <w:t xml:space="preserve">a transfer of business, </w:t>
      </w:r>
    </w:p>
    <w:p w:rsidR="00DE6084" w:rsidRDefault="00DE6084" w:rsidP="00E83ACE">
      <w:pPr>
        <w:pStyle w:val="ListParagraph"/>
        <w:numPr>
          <w:ilvl w:val="0"/>
          <w:numId w:val="1"/>
        </w:numPr>
        <w:spacing w:after="0" w:line="240" w:lineRule="auto"/>
        <w:ind w:left="567" w:hanging="357"/>
        <w:contextualSpacing w:val="0"/>
        <w:jc w:val="both"/>
        <w:rPr>
          <w:sz w:val="24"/>
          <w:szCs w:val="24"/>
          <w:lang w:val="en-US"/>
        </w:rPr>
      </w:pPr>
      <w:r w:rsidRPr="00DE6084">
        <w:rPr>
          <w:sz w:val="24"/>
          <w:szCs w:val="24"/>
          <w:lang w:val="en-US"/>
        </w:rPr>
        <w:t xml:space="preserve">a Group Company’s ceasing belonging to the Group, </w:t>
      </w:r>
    </w:p>
    <w:p w:rsidR="00D96B7F" w:rsidRPr="003A7308" w:rsidRDefault="00D96B7F" w:rsidP="00E83ACE">
      <w:pPr>
        <w:pStyle w:val="ListParagraph"/>
        <w:numPr>
          <w:ilvl w:val="0"/>
          <w:numId w:val="1"/>
        </w:numPr>
        <w:spacing w:after="0" w:line="240" w:lineRule="auto"/>
        <w:ind w:left="567" w:hanging="357"/>
        <w:contextualSpacing w:val="0"/>
        <w:jc w:val="both"/>
        <w:rPr>
          <w:sz w:val="24"/>
          <w:szCs w:val="24"/>
          <w:lang w:val="en-US"/>
        </w:rPr>
      </w:pPr>
      <w:r w:rsidRPr="003A7308">
        <w:rPr>
          <w:sz w:val="24"/>
          <w:szCs w:val="24"/>
          <w:lang w:val="en-US"/>
        </w:rPr>
        <w:t>a mutual agreement between a Group Company and a Participant,</w:t>
      </w:r>
    </w:p>
    <w:p w:rsidR="00DE6084" w:rsidRPr="00DE6084" w:rsidRDefault="00DE6084" w:rsidP="00E83ACE">
      <w:pPr>
        <w:pStyle w:val="ListParagraph"/>
        <w:numPr>
          <w:ilvl w:val="0"/>
          <w:numId w:val="1"/>
        </w:numPr>
        <w:spacing w:after="0" w:line="240" w:lineRule="auto"/>
        <w:ind w:left="567" w:hanging="357"/>
        <w:contextualSpacing w:val="0"/>
        <w:jc w:val="both"/>
        <w:rPr>
          <w:sz w:val="24"/>
          <w:szCs w:val="24"/>
          <w:lang w:val="en-US"/>
        </w:rPr>
      </w:pPr>
      <w:r w:rsidRPr="00DE6084">
        <w:rPr>
          <w:sz w:val="24"/>
          <w:szCs w:val="24"/>
          <w:lang w:val="en-US"/>
        </w:rPr>
        <w:t xml:space="preserve">a Participant’s permanent disability,  </w:t>
      </w:r>
    </w:p>
    <w:p w:rsidR="00DE6084" w:rsidRPr="00DE6084" w:rsidRDefault="00DE6084" w:rsidP="00E83ACE">
      <w:pPr>
        <w:pStyle w:val="ListParagraph"/>
        <w:numPr>
          <w:ilvl w:val="0"/>
          <w:numId w:val="1"/>
        </w:numPr>
        <w:spacing w:after="0" w:line="240" w:lineRule="auto"/>
        <w:ind w:left="567" w:hanging="357"/>
        <w:contextualSpacing w:val="0"/>
        <w:jc w:val="both"/>
        <w:rPr>
          <w:sz w:val="24"/>
          <w:szCs w:val="24"/>
          <w:lang w:val="en-US"/>
        </w:rPr>
      </w:pPr>
      <w:r w:rsidRPr="00DE6084">
        <w:rPr>
          <w:sz w:val="24"/>
          <w:szCs w:val="24"/>
          <w:lang w:val="en-US"/>
        </w:rPr>
        <w:t xml:space="preserve">a Participant’s retirement for a statutory pension, </w:t>
      </w:r>
    </w:p>
    <w:p w:rsidR="00DE6084" w:rsidRPr="00DE6084" w:rsidRDefault="00DE6084" w:rsidP="00E83ACE">
      <w:pPr>
        <w:pStyle w:val="ListParagraph"/>
        <w:numPr>
          <w:ilvl w:val="0"/>
          <w:numId w:val="1"/>
        </w:numPr>
        <w:spacing w:after="0" w:line="240" w:lineRule="auto"/>
        <w:ind w:left="567" w:hanging="357"/>
        <w:contextualSpacing w:val="0"/>
        <w:jc w:val="both"/>
        <w:rPr>
          <w:sz w:val="24"/>
          <w:szCs w:val="24"/>
          <w:lang w:val="en-US"/>
        </w:rPr>
      </w:pPr>
      <w:r w:rsidRPr="00DE6084">
        <w:rPr>
          <w:sz w:val="24"/>
          <w:szCs w:val="24"/>
          <w:lang w:val="en-US"/>
        </w:rPr>
        <w:t xml:space="preserve">a Participant’s retirement for a pension as defined in the Participant’s </w:t>
      </w:r>
      <w:r w:rsidR="00D96B7F">
        <w:rPr>
          <w:sz w:val="24"/>
          <w:szCs w:val="24"/>
          <w:lang w:val="en-US"/>
        </w:rPr>
        <w:t>e</w:t>
      </w:r>
      <w:r w:rsidRPr="00DE6084">
        <w:rPr>
          <w:sz w:val="24"/>
          <w:szCs w:val="24"/>
          <w:lang w:val="en-US"/>
        </w:rPr>
        <w:t xml:space="preserve">mployment </w:t>
      </w:r>
      <w:r w:rsidR="00D96B7F">
        <w:rPr>
          <w:sz w:val="24"/>
          <w:szCs w:val="24"/>
          <w:lang w:val="en-US"/>
        </w:rPr>
        <w:t xml:space="preserve">or </w:t>
      </w:r>
      <w:r w:rsidR="006F0292">
        <w:rPr>
          <w:sz w:val="24"/>
          <w:szCs w:val="24"/>
          <w:lang w:val="en-US"/>
        </w:rPr>
        <w:t xml:space="preserve">director </w:t>
      </w:r>
      <w:r w:rsidR="00D96B7F">
        <w:rPr>
          <w:sz w:val="24"/>
          <w:szCs w:val="24"/>
          <w:lang w:val="en-US"/>
        </w:rPr>
        <w:t>c</w:t>
      </w:r>
      <w:r w:rsidRPr="00DE6084">
        <w:rPr>
          <w:sz w:val="24"/>
          <w:szCs w:val="24"/>
          <w:lang w:val="en-US"/>
        </w:rPr>
        <w:t xml:space="preserve">ontract, </w:t>
      </w:r>
    </w:p>
    <w:p w:rsidR="00DE6084" w:rsidRPr="00DE6084" w:rsidRDefault="00DE6084" w:rsidP="00E83ACE">
      <w:pPr>
        <w:pStyle w:val="ListParagraph"/>
        <w:numPr>
          <w:ilvl w:val="0"/>
          <w:numId w:val="1"/>
        </w:numPr>
        <w:spacing w:after="0" w:line="240" w:lineRule="auto"/>
        <w:ind w:left="567" w:hanging="357"/>
        <w:contextualSpacing w:val="0"/>
        <w:jc w:val="both"/>
        <w:rPr>
          <w:sz w:val="24"/>
          <w:szCs w:val="24"/>
          <w:lang w:val="en-US"/>
        </w:rPr>
      </w:pPr>
      <w:r w:rsidRPr="00DE6084">
        <w:rPr>
          <w:sz w:val="24"/>
          <w:szCs w:val="24"/>
          <w:lang w:val="en-US"/>
        </w:rPr>
        <w:lastRenderedPageBreak/>
        <w:t xml:space="preserve">a Participant’s retirement for a pension as determined by the Company,  </w:t>
      </w:r>
    </w:p>
    <w:p w:rsidR="00DE6084" w:rsidRPr="00DE6084" w:rsidRDefault="00DE6084" w:rsidP="00E83ACE">
      <w:pPr>
        <w:pStyle w:val="ListParagraph"/>
        <w:numPr>
          <w:ilvl w:val="0"/>
          <w:numId w:val="1"/>
        </w:numPr>
        <w:spacing w:after="240" w:line="240" w:lineRule="auto"/>
        <w:ind w:left="567" w:hanging="357"/>
        <w:contextualSpacing w:val="0"/>
        <w:jc w:val="both"/>
        <w:rPr>
          <w:sz w:val="24"/>
          <w:szCs w:val="24"/>
          <w:lang w:val="en-US"/>
        </w:rPr>
      </w:pPr>
      <w:r w:rsidRPr="00DE6084">
        <w:rPr>
          <w:sz w:val="24"/>
          <w:szCs w:val="24"/>
          <w:lang w:val="en-US"/>
        </w:rPr>
        <w:t xml:space="preserve">a Participant’s decease.  </w:t>
      </w:r>
    </w:p>
    <w:p w:rsidR="00D96B7F" w:rsidRPr="00D96B7F" w:rsidRDefault="00D96B7F" w:rsidP="00E83ACE">
      <w:pPr>
        <w:spacing w:after="240" w:line="240" w:lineRule="auto"/>
        <w:jc w:val="both"/>
        <w:rPr>
          <w:lang w:val="en-US"/>
        </w:rPr>
      </w:pPr>
      <w:r w:rsidRPr="00BD7929">
        <w:rPr>
          <w:sz w:val="24"/>
          <w:szCs w:val="24"/>
          <w:lang w:val="en-US"/>
        </w:rPr>
        <w:t xml:space="preserve">In these terms and conditions, </w:t>
      </w:r>
      <w:r>
        <w:rPr>
          <w:sz w:val="24"/>
          <w:szCs w:val="24"/>
          <w:lang w:val="en-US"/>
        </w:rPr>
        <w:t>termination</w:t>
      </w:r>
      <w:r w:rsidRPr="00BD7929">
        <w:rPr>
          <w:sz w:val="24"/>
          <w:szCs w:val="24"/>
          <w:lang w:val="en-US"/>
        </w:rPr>
        <w:t xml:space="preserve"> of </w:t>
      </w:r>
      <w:r w:rsidR="00657607">
        <w:rPr>
          <w:sz w:val="24"/>
          <w:szCs w:val="24"/>
          <w:lang w:val="en-US"/>
        </w:rPr>
        <w:t xml:space="preserve">a Participant´s </w:t>
      </w:r>
      <w:r w:rsidR="001F0287">
        <w:rPr>
          <w:sz w:val="24"/>
          <w:szCs w:val="24"/>
          <w:lang w:val="en-US"/>
        </w:rPr>
        <w:t>e</w:t>
      </w:r>
      <w:r w:rsidRPr="00BD7929">
        <w:rPr>
          <w:sz w:val="24"/>
          <w:szCs w:val="24"/>
          <w:lang w:val="en-US"/>
        </w:rPr>
        <w:t>mployment</w:t>
      </w:r>
      <w:r>
        <w:rPr>
          <w:sz w:val="24"/>
          <w:szCs w:val="24"/>
          <w:lang w:val="en-US"/>
        </w:rPr>
        <w:t xml:space="preserve"> </w:t>
      </w:r>
      <w:r w:rsidR="001F0287">
        <w:rPr>
          <w:sz w:val="24"/>
          <w:szCs w:val="24"/>
          <w:lang w:val="en-US"/>
        </w:rPr>
        <w:t xml:space="preserve">or director contract </w:t>
      </w:r>
      <w:r>
        <w:rPr>
          <w:sz w:val="24"/>
          <w:szCs w:val="24"/>
          <w:lang w:val="en-US"/>
        </w:rPr>
        <w:t>on Good Leaver grounds</w:t>
      </w:r>
      <w:r w:rsidRPr="00BD7929">
        <w:rPr>
          <w:sz w:val="24"/>
          <w:szCs w:val="24"/>
          <w:lang w:val="en-US"/>
        </w:rPr>
        <w:t xml:space="preserve"> </w:t>
      </w:r>
      <w:r>
        <w:rPr>
          <w:sz w:val="24"/>
          <w:szCs w:val="24"/>
          <w:lang w:val="en-US"/>
        </w:rPr>
        <w:t>refers to t</w:t>
      </w:r>
      <w:r w:rsidRPr="00BD7929">
        <w:rPr>
          <w:sz w:val="24"/>
          <w:szCs w:val="24"/>
          <w:lang w:val="en-US"/>
        </w:rPr>
        <w:t xml:space="preserve">he last day of validity of </w:t>
      </w:r>
      <w:r w:rsidR="00657607">
        <w:rPr>
          <w:sz w:val="24"/>
          <w:szCs w:val="24"/>
          <w:lang w:val="en-US"/>
        </w:rPr>
        <w:t xml:space="preserve">the </w:t>
      </w:r>
      <w:r w:rsidR="00964551">
        <w:rPr>
          <w:sz w:val="24"/>
          <w:szCs w:val="24"/>
          <w:lang w:val="en-US"/>
        </w:rPr>
        <w:t>e</w:t>
      </w:r>
      <w:r w:rsidRPr="00BD7929">
        <w:rPr>
          <w:sz w:val="24"/>
          <w:szCs w:val="24"/>
          <w:lang w:val="en-US"/>
        </w:rPr>
        <w:t xml:space="preserve">mployment </w:t>
      </w:r>
      <w:r w:rsidR="00964551">
        <w:rPr>
          <w:sz w:val="24"/>
          <w:szCs w:val="24"/>
          <w:lang w:val="en-US"/>
        </w:rPr>
        <w:t>or director c</w:t>
      </w:r>
      <w:r w:rsidRPr="00BD7929">
        <w:rPr>
          <w:sz w:val="24"/>
          <w:szCs w:val="24"/>
          <w:lang w:val="en-US"/>
        </w:rPr>
        <w:t>ontract.</w:t>
      </w:r>
    </w:p>
    <w:p w:rsidR="006A5512" w:rsidRPr="008E7689" w:rsidRDefault="009362FC" w:rsidP="0026406A">
      <w:pPr>
        <w:spacing w:after="240" w:line="240" w:lineRule="auto"/>
        <w:jc w:val="both"/>
        <w:rPr>
          <w:sz w:val="24"/>
          <w:szCs w:val="24"/>
          <w:lang w:val="en-US"/>
        </w:rPr>
      </w:pPr>
      <w:r>
        <w:rPr>
          <w:b/>
          <w:sz w:val="24"/>
          <w:szCs w:val="24"/>
          <w:lang w:val="en-US"/>
        </w:rPr>
        <w:t>8</w:t>
      </w:r>
      <w:r w:rsidR="006A5512">
        <w:rPr>
          <w:b/>
          <w:sz w:val="24"/>
          <w:szCs w:val="24"/>
          <w:lang w:val="en-US"/>
        </w:rPr>
        <w:t>.</w:t>
      </w:r>
      <w:r w:rsidR="00657607">
        <w:rPr>
          <w:b/>
          <w:sz w:val="24"/>
          <w:szCs w:val="24"/>
          <w:lang w:val="en-US"/>
        </w:rPr>
        <w:t>3</w:t>
      </w:r>
      <w:r w:rsidR="006A5512">
        <w:rPr>
          <w:b/>
          <w:sz w:val="24"/>
          <w:szCs w:val="24"/>
          <w:lang w:val="en-US"/>
        </w:rPr>
        <w:t>. Prolonged Absence</w:t>
      </w:r>
    </w:p>
    <w:p w:rsidR="006A5512" w:rsidRDefault="006A5512" w:rsidP="0026406A">
      <w:pPr>
        <w:spacing w:after="240" w:line="240" w:lineRule="auto"/>
        <w:jc w:val="both"/>
        <w:rPr>
          <w:sz w:val="24"/>
          <w:szCs w:val="24"/>
          <w:lang w:val="en-US"/>
        </w:rPr>
      </w:pPr>
      <w:r w:rsidRPr="008E7689">
        <w:rPr>
          <w:sz w:val="24"/>
          <w:szCs w:val="24"/>
          <w:lang w:val="en-US"/>
        </w:rPr>
        <w:t xml:space="preserve">In the event of a Participant’s prolonged absence from work, which has a significant impact on the Participant’s contribution during </w:t>
      </w:r>
      <w:r>
        <w:rPr>
          <w:sz w:val="24"/>
          <w:szCs w:val="24"/>
          <w:lang w:val="en-US"/>
        </w:rPr>
        <w:t xml:space="preserve">the Performance </w:t>
      </w:r>
      <w:r w:rsidRPr="008E7689">
        <w:rPr>
          <w:sz w:val="24"/>
          <w:szCs w:val="24"/>
          <w:lang w:val="en-US"/>
        </w:rPr>
        <w:t xml:space="preserve">Period, the Board may resolve to deduct the Participant’s </w:t>
      </w:r>
      <w:r>
        <w:rPr>
          <w:sz w:val="24"/>
          <w:szCs w:val="24"/>
          <w:lang w:val="en-US"/>
        </w:rPr>
        <w:t>r</w:t>
      </w:r>
      <w:r w:rsidRPr="008E7689">
        <w:rPr>
          <w:sz w:val="24"/>
          <w:szCs w:val="24"/>
          <w:lang w:val="en-US"/>
        </w:rPr>
        <w:t>eward for th</w:t>
      </w:r>
      <w:r>
        <w:rPr>
          <w:sz w:val="24"/>
          <w:szCs w:val="24"/>
          <w:lang w:val="en-US"/>
        </w:rPr>
        <w:t>e</w:t>
      </w:r>
      <w:r w:rsidRPr="008E7689">
        <w:rPr>
          <w:sz w:val="24"/>
          <w:szCs w:val="24"/>
          <w:lang w:val="en-US"/>
        </w:rPr>
        <w:t xml:space="preserve"> </w:t>
      </w:r>
      <w:r>
        <w:rPr>
          <w:sz w:val="24"/>
          <w:szCs w:val="24"/>
          <w:lang w:val="en-US"/>
        </w:rPr>
        <w:t xml:space="preserve">Performance </w:t>
      </w:r>
      <w:r w:rsidRPr="008E7689">
        <w:rPr>
          <w:sz w:val="24"/>
          <w:szCs w:val="24"/>
          <w:lang w:val="en-US"/>
        </w:rPr>
        <w:t>Period in a proportion which is deemed equitable by the Board.</w:t>
      </w:r>
    </w:p>
    <w:p w:rsidR="0067282B" w:rsidRDefault="009362FC" w:rsidP="0026406A">
      <w:pPr>
        <w:spacing w:after="240" w:line="240" w:lineRule="auto"/>
        <w:jc w:val="both"/>
        <w:rPr>
          <w:b/>
          <w:sz w:val="24"/>
          <w:szCs w:val="24"/>
          <w:lang w:val="en-US"/>
        </w:rPr>
      </w:pPr>
      <w:r>
        <w:rPr>
          <w:b/>
          <w:sz w:val="24"/>
          <w:szCs w:val="24"/>
          <w:lang w:val="en-US"/>
        </w:rPr>
        <w:t>8</w:t>
      </w:r>
      <w:r w:rsidR="0067282B">
        <w:rPr>
          <w:b/>
          <w:sz w:val="24"/>
          <w:szCs w:val="24"/>
          <w:lang w:val="en-US"/>
        </w:rPr>
        <w:t>.</w:t>
      </w:r>
      <w:r w:rsidR="00657607">
        <w:rPr>
          <w:b/>
          <w:sz w:val="24"/>
          <w:szCs w:val="24"/>
          <w:lang w:val="en-US"/>
        </w:rPr>
        <w:t>4</w:t>
      </w:r>
      <w:r w:rsidR="0067282B">
        <w:rPr>
          <w:b/>
          <w:sz w:val="24"/>
          <w:szCs w:val="24"/>
          <w:lang w:val="en-US"/>
        </w:rPr>
        <w:t>. Change of Position</w:t>
      </w:r>
    </w:p>
    <w:p w:rsidR="0067282B" w:rsidRPr="008E7689" w:rsidRDefault="0067282B" w:rsidP="0026406A">
      <w:pPr>
        <w:spacing w:after="240" w:line="240" w:lineRule="auto"/>
        <w:jc w:val="both"/>
        <w:rPr>
          <w:sz w:val="24"/>
          <w:szCs w:val="24"/>
          <w:lang w:val="en-US"/>
        </w:rPr>
      </w:pPr>
      <w:r w:rsidRPr="008E7689">
        <w:rPr>
          <w:sz w:val="24"/>
          <w:szCs w:val="24"/>
          <w:lang w:val="en-US"/>
        </w:rPr>
        <w:t xml:space="preserve">In case a Participant is transferred to a new position during </w:t>
      </w:r>
      <w:r>
        <w:rPr>
          <w:sz w:val="24"/>
          <w:szCs w:val="24"/>
          <w:lang w:val="en-US"/>
        </w:rPr>
        <w:t xml:space="preserve">the Performance </w:t>
      </w:r>
      <w:r w:rsidRPr="008E7689">
        <w:rPr>
          <w:sz w:val="24"/>
          <w:szCs w:val="24"/>
          <w:lang w:val="en-US"/>
        </w:rPr>
        <w:t xml:space="preserve">Period, the Board shall be entitled to adjust the amount of the Participant’s Maximum Reward for the </w:t>
      </w:r>
      <w:r>
        <w:rPr>
          <w:sz w:val="24"/>
          <w:szCs w:val="24"/>
          <w:lang w:val="en-US"/>
        </w:rPr>
        <w:t xml:space="preserve">Performance </w:t>
      </w:r>
      <w:r w:rsidRPr="008E7689">
        <w:rPr>
          <w:sz w:val="24"/>
          <w:szCs w:val="24"/>
          <w:lang w:val="en-US"/>
        </w:rPr>
        <w:t xml:space="preserve">Period up or down to conform to the Maximum Reward level typically applied in the Participant’s new role. </w:t>
      </w:r>
    </w:p>
    <w:p w:rsidR="00F41686" w:rsidRPr="008E7689" w:rsidRDefault="009362FC" w:rsidP="0026406A">
      <w:pPr>
        <w:spacing w:after="240" w:line="240" w:lineRule="auto"/>
        <w:jc w:val="both"/>
        <w:rPr>
          <w:b/>
          <w:sz w:val="24"/>
          <w:szCs w:val="24"/>
          <w:lang w:val="en-US"/>
        </w:rPr>
      </w:pPr>
      <w:r>
        <w:rPr>
          <w:b/>
          <w:sz w:val="24"/>
          <w:szCs w:val="24"/>
          <w:lang w:val="en-US"/>
        </w:rPr>
        <w:t>9</w:t>
      </w:r>
      <w:r w:rsidR="00F41686" w:rsidRPr="008E7689">
        <w:rPr>
          <w:b/>
          <w:sz w:val="24"/>
          <w:szCs w:val="24"/>
          <w:lang w:val="en-US"/>
        </w:rPr>
        <w:t>. Adjustments in Certain Cases</w:t>
      </w:r>
    </w:p>
    <w:p w:rsidR="00F41686" w:rsidRPr="00BD7929" w:rsidRDefault="009362FC" w:rsidP="0026406A">
      <w:pPr>
        <w:spacing w:after="240" w:line="240" w:lineRule="auto"/>
        <w:jc w:val="both"/>
        <w:rPr>
          <w:b/>
          <w:sz w:val="24"/>
          <w:szCs w:val="24"/>
          <w:lang w:val="en-US"/>
        </w:rPr>
      </w:pPr>
      <w:r>
        <w:rPr>
          <w:b/>
          <w:sz w:val="24"/>
          <w:szCs w:val="24"/>
          <w:lang w:val="en-US"/>
        </w:rPr>
        <w:t>9</w:t>
      </w:r>
      <w:r w:rsidR="00F41686" w:rsidRPr="00BD7929">
        <w:rPr>
          <w:b/>
          <w:sz w:val="24"/>
          <w:szCs w:val="24"/>
          <w:lang w:val="en-US"/>
        </w:rPr>
        <w:t>.1. Dividend and other Distribution of Assets</w:t>
      </w:r>
    </w:p>
    <w:p w:rsidR="00F41686" w:rsidRDefault="00F41686" w:rsidP="0026406A">
      <w:pPr>
        <w:spacing w:after="240" w:line="240" w:lineRule="auto"/>
        <w:jc w:val="both"/>
        <w:rPr>
          <w:sz w:val="24"/>
          <w:szCs w:val="24"/>
          <w:lang w:val="en-US"/>
        </w:rPr>
      </w:pPr>
      <w:r w:rsidRPr="00BD7929">
        <w:rPr>
          <w:sz w:val="24"/>
          <w:szCs w:val="24"/>
          <w:lang w:val="en-US"/>
        </w:rPr>
        <w:t>Should the Company resolve to distribute dividends or assets from reserves of unrestricted equity, or resolve to reduce its share capital by distributing share capital to the shareholders, or resolve to reduce its share premium fund by distributing funds from the share premium fund to the shareholders</w:t>
      </w:r>
      <w:r w:rsidRPr="008B11AA">
        <w:rPr>
          <w:sz w:val="24"/>
          <w:szCs w:val="24"/>
          <w:lang w:val="en-US"/>
        </w:rPr>
        <w:t xml:space="preserve"> </w:t>
      </w:r>
      <w:r w:rsidRPr="008D41B7">
        <w:rPr>
          <w:sz w:val="24"/>
          <w:szCs w:val="24"/>
          <w:lang w:val="en-US"/>
        </w:rPr>
        <w:t xml:space="preserve">after the beginning of </w:t>
      </w:r>
      <w:r>
        <w:rPr>
          <w:sz w:val="24"/>
          <w:szCs w:val="24"/>
          <w:lang w:val="en-US"/>
        </w:rPr>
        <w:t>the P</w:t>
      </w:r>
      <w:r w:rsidRPr="008D41B7">
        <w:rPr>
          <w:sz w:val="24"/>
          <w:szCs w:val="24"/>
          <w:lang w:val="en-US"/>
        </w:rPr>
        <w:t xml:space="preserve">erformance Period and before the reward payment, </w:t>
      </w:r>
      <w:r w:rsidRPr="00086FD8">
        <w:rPr>
          <w:sz w:val="24"/>
          <w:szCs w:val="24"/>
          <w:lang w:val="en-US"/>
        </w:rPr>
        <w:t xml:space="preserve">in each case </w:t>
      </w:r>
      <w:r w:rsidRPr="006E63B8">
        <w:rPr>
          <w:sz w:val="24"/>
          <w:szCs w:val="24"/>
          <w:lang w:val="en-US"/>
        </w:rPr>
        <w:t>in deviation from the Company’s normal practice</w:t>
      </w:r>
      <w:r w:rsidRPr="00086FD8">
        <w:rPr>
          <w:sz w:val="24"/>
          <w:szCs w:val="24"/>
          <w:lang w:val="en-US"/>
        </w:rPr>
        <w:t xml:space="preserve">, the Board may resolve on the adjustment to the amount of the Maximum Reward or the Confirmed Reward in an equitable manner. </w:t>
      </w:r>
    </w:p>
    <w:p w:rsidR="00ED5D1E" w:rsidRPr="00BD7929" w:rsidRDefault="009362FC" w:rsidP="0026406A">
      <w:pPr>
        <w:spacing w:after="240" w:line="240" w:lineRule="auto"/>
        <w:jc w:val="both"/>
        <w:rPr>
          <w:b/>
          <w:sz w:val="24"/>
          <w:szCs w:val="24"/>
          <w:lang w:val="en-US"/>
        </w:rPr>
      </w:pPr>
      <w:r>
        <w:rPr>
          <w:b/>
          <w:sz w:val="24"/>
          <w:szCs w:val="24"/>
          <w:lang w:val="en-US"/>
        </w:rPr>
        <w:t>9</w:t>
      </w:r>
      <w:r w:rsidR="00ED5D1E" w:rsidRPr="00BD7929">
        <w:rPr>
          <w:b/>
          <w:sz w:val="24"/>
          <w:szCs w:val="24"/>
          <w:lang w:val="en-US"/>
        </w:rPr>
        <w:t>.2. Acquisition of Own Shares</w:t>
      </w:r>
    </w:p>
    <w:p w:rsidR="00ED5D1E" w:rsidRDefault="00ED5D1E" w:rsidP="0026406A">
      <w:pPr>
        <w:spacing w:after="240" w:line="240" w:lineRule="auto"/>
        <w:jc w:val="both"/>
        <w:rPr>
          <w:sz w:val="24"/>
          <w:szCs w:val="24"/>
          <w:lang w:val="en-US"/>
        </w:rPr>
      </w:pPr>
      <w:r w:rsidRPr="00493FA9">
        <w:rPr>
          <w:sz w:val="24"/>
          <w:szCs w:val="24"/>
          <w:lang w:val="en-US"/>
        </w:rPr>
        <w:t xml:space="preserve">Directed acquisition or redemption of the Company’s </w:t>
      </w:r>
      <w:r>
        <w:rPr>
          <w:sz w:val="24"/>
          <w:szCs w:val="24"/>
          <w:lang w:val="en-US"/>
        </w:rPr>
        <w:t>own</w:t>
      </w:r>
      <w:r w:rsidRPr="00493FA9">
        <w:rPr>
          <w:sz w:val="24"/>
          <w:szCs w:val="24"/>
          <w:lang w:val="en-US"/>
        </w:rPr>
        <w:t xml:space="preserve"> shares or acquisition of stock options or other special rights entitling to Shares shall not affect the Plan.</w:t>
      </w:r>
    </w:p>
    <w:p w:rsidR="00ED5D1E" w:rsidRPr="00BD7929" w:rsidRDefault="009362FC" w:rsidP="0026406A">
      <w:pPr>
        <w:spacing w:after="240" w:line="240" w:lineRule="auto"/>
        <w:jc w:val="both"/>
        <w:rPr>
          <w:b/>
          <w:sz w:val="24"/>
          <w:szCs w:val="24"/>
          <w:lang w:val="en-US"/>
        </w:rPr>
      </w:pPr>
      <w:r>
        <w:rPr>
          <w:b/>
          <w:sz w:val="24"/>
          <w:szCs w:val="24"/>
          <w:lang w:val="en-US"/>
        </w:rPr>
        <w:t>9</w:t>
      </w:r>
      <w:r w:rsidR="00ED5D1E" w:rsidRPr="00BD7929">
        <w:rPr>
          <w:b/>
          <w:sz w:val="24"/>
          <w:szCs w:val="24"/>
          <w:lang w:val="en-US"/>
        </w:rPr>
        <w:t>.3. Share Issues</w:t>
      </w:r>
    </w:p>
    <w:p w:rsidR="00ED5D1E" w:rsidRDefault="00ED5D1E" w:rsidP="0026406A">
      <w:pPr>
        <w:spacing w:after="240" w:line="240" w:lineRule="auto"/>
        <w:jc w:val="both"/>
        <w:rPr>
          <w:rFonts w:eastAsiaTheme="minorHAnsi"/>
          <w:sz w:val="24"/>
          <w:szCs w:val="24"/>
          <w:lang w:val="en-US" w:eastAsia="en-US"/>
        </w:rPr>
      </w:pPr>
      <w:r w:rsidRPr="00BD7929">
        <w:rPr>
          <w:sz w:val="24"/>
          <w:szCs w:val="24"/>
          <w:lang w:val="en-US"/>
        </w:rPr>
        <w:t xml:space="preserve">Should the Company, after the beginning of </w:t>
      </w:r>
      <w:r>
        <w:rPr>
          <w:sz w:val="24"/>
          <w:szCs w:val="24"/>
          <w:lang w:val="en-US"/>
        </w:rPr>
        <w:t>the Performance Period</w:t>
      </w:r>
      <w:r w:rsidRPr="00BD7929">
        <w:rPr>
          <w:sz w:val="24"/>
          <w:szCs w:val="24"/>
          <w:lang w:val="en-US"/>
        </w:rPr>
        <w:t xml:space="preserve"> and before the reward payment, resolve on an issue of shares or an issue of stock options or other special rights entitling to shares so that the shareholders have pre-emptive subscription rights, the amount of the Maximum Reward or the Confirmed Reward shall be increased by multiplying the number of Shares of the Maximum Reward or the Confirmed Reward by the share issue multiplier, or as resolved by the Board.</w:t>
      </w:r>
      <w:r w:rsidRPr="00493FA9">
        <w:rPr>
          <w:rFonts w:eastAsiaTheme="minorHAnsi"/>
          <w:sz w:val="24"/>
          <w:szCs w:val="24"/>
          <w:lang w:val="en-US" w:eastAsia="en-US"/>
        </w:rPr>
        <w:t xml:space="preserve"> </w:t>
      </w:r>
    </w:p>
    <w:p w:rsidR="00ED5D1E" w:rsidRPr="00BD7929" w:rsidRDefault="009362FC" w:rsidP="0026406A">
      <w:pPr>
        <w:spacing w:after="240" w:line="240" w:lineRule="auto"/>
        <w:jc w:val="both"/>
        <w:rPr>
          <w:b/>
          <w:sz w:val="24"/>
          <w:szCs w:val="24"/>
          <w:lang w:val="en-US"/>
        </w:rPr>
      </w:pPr>
      <w:r>
        <w:rPr>
          <w:b/>
          <w:sz w:val="24"/>
          <w:szCs w:val="24"/>
          <w:lang w:val="en-US"/>
        </w:rPr>
        <w:t>9</w:t>
      </w:r>
      <w:r w:rsidR="00ED5D1E" w:rsidRPr="00BD7929">
        <w:rPr>
          <w:b/>
          <w:sz w:val="24"/>
          <w:szCs w:val="24"/>
          <w:lang w:val="en-US"/>
        </w:rPr>
        <w:t>.4. Merger, Demerger and Redemption of Shares</w:t>
      </w:r>
    </w:p>
    <w:p w:rsidR="00ED5D1E" w:rsidRDefault="00ED5D1E" w:rsidP="00657607">
      <w:pPr>
        <w:spacing w:after="0" w:line="240" w:lineRule="auto"/>
        <w:jc w:val="both"/>
        <w:rPr>
          <w:sz w:val="24"/>
          <w:szCs w:val="24"/>
          <w:lang w:val="en-US"/>
        </w:rPr>
      </w:pPr>
      <w:r w:rsidRPr="00BD7929">
        <w:rPr>
          <w:sz w:val="24"/>
          <w:szCs w:val="24"/>
          <w:lang w:val="en-US"/>
        </w:rPr>
        <w:lastRenderedPageBreak/>
        <w:t xml:space="preserve">Should, after the beginning of </w:t>
      </w:r>
      <w:r>
        <w:rPr>
          <w:sz w:val="24"/>
          <w:szCs w:val="24"/>
          <w:lang w:val="en-US"/>
        </w:rPr>
        <w:t>the Performance Period</w:t>
      </w:r>
      <w:r w:rsidRPr="00BD7929">
        <w:rPr>
          <w:sz w:val="24"/>
          <w:szCs w:val="24"/>
          <w:lang w:val="en-US"/>
        </w:rPr>
        <w:t xml:space="preserve"> and before the reward payment, any of the</w:t>
      </w:r>
      <w:r>
        <w:rPr>
          <w:sz w:val="24"/>
          <w:szCs w:val="24"/>
          <w:lang w:val="en-US"/>
        </w:rPr>
        <w:t xml:space="preserve"> </w:t>
      </w:r>
      <w:r w:rsidRPr="00BD7929">
        <w:rPr>
          <w:sz w:val="24"/>
          <w:szCs w:val="24"/>
          <w:lang w:val="en-US"/>
        </w:rPr>
        <w:t xml:space="preserve">following cases occur: </w:t>
      </w:r>
    </w:p>
    <w:p w:rsidR="00ED5D1E" w:rsidRPr="00ED5D1E" w:rsidRDefault="00ED5D1E" w:rsidP="00657607">
      <w:pPr>
        <w:pStyle w:val="ListParagraph"/>
        <w:numPr>
          <w:ilvl w:val="0"/>
          <w:numId w:val="1"/>
        </w:numPr>
        <w:spacing w:after="0" w:line="240" w:lineRule="auto"/>
        <w:ind w:left="567" w:hanging="357"/>
        <w:contextualSpacing w:val="0"/>
        <w:jc w:val="both"/>
        <w:rPr>
          <w:sz w:val="24"/>
          <w:szCs w:val="24"/>
          <w:lang w:val="en-US"/>
        </w:rPr>
      </w:pPr>
      <w:r w:rsidRPr="00ED5D1E">
        <w:rPr>
          <w:sz w:val="24"/>
          <w:szCs w:val="24"/>
          <w:lang w:val="en-US"/>
        </w:rPr>
        <w:t xml:space="preserve">a resolution by the Company on a merge with another company as a merging company or with a company to be formed in a combination merger, </w:t>
      </w:r>
    </w:p>
    <w:p w:rsidR="00ED5D1E" w:rsidRPr="00ED5D1E" w:rsidRDefault="00ED5D1E" w:rsidP="007F706C">
      <w:pPr>
        <w:pStyle w:val="ListParagraph"/>
        <w:numPr>
          <w:ilvl w:val="0"/>
          <w:numId w:val="1"/>
        </w:numPr>
        <w:spacing w:after="0" w:line="240" w:lineRule="auto"/>
        <w:ind w:left="567" w:hanging="357"/>
        <w:contextualSpacing w:val="0"/>
        <w:jc w:val="both"/>
        <w:rPr>
          <w:sz w:val="24"/>
          <w:szCs w:val="24"/>
          <w:lang w:val="en-US"/>
        </w:rPr>
      </w:pPr>
      <w:r w:rsidRPr="00ED5D1E">
        <w:rPr>
          <w:sz w:val="24"/>
          <w:szCs w:val="24"/>
          <w:lang w:val="en-US"/>
        </w:rPr>
        <w:t xml:space="preserve">a resolution by the Company, on a full demerger, </w:t>
      </w:r>
    </w:p>
    <w:p w:rsidR="00ED5D1E" w:rsidRPr="00ED5D1E" w:rsidRDefault="00ED5D1E" w:rsidP="00657607">
      <w:pPr>
        <w:pStyle w:val="ListParagraph"/>
        <w:numPr>
          <w:ilvl w:val="0"/>
          <w:numId w:val="1"/>
        </w:numPr>
        <w:spacing w:after="0" w:line="240" w:lineRule="auto"/>
        <w:ind w:left="567" w:hanging="357"/>
        <w:contextualSpacing w:val="0"/>
        <w:jc w:val="both"/>
        <w:rPr>
          <w:sz w:val="24"/>
          <w:szCs w:val="24"/>
          <w:lang w:val="en-US"/>
        </w:rPr>
      </w:pPr>
      <w:r w:rsidRPr="00ED5D1E">
        <w:rPr>
          <w:sz w:val="24"/>
          <w:szCs w:val="24"/>
          <w:lang w:val="en-US"/>
        </w:rPr>
        <w:t xml:space="preserve">a redemption right and obligation to </w:t>
      </w:r>
      <w:proofErr w:type="gramStart"/>
      <w:r w:rsidRPr="00ED5D1E">
        <w:rPr>
          <w:sz w:val="24"/>
          <w:szCs w:val="24"/>
          <w:lang w:val="en-US"/>
        </w:rPr>
        <w:t>all of</w:t>
      </w:r>
      <w:proofErr w:type="gramEnd"/>
      <w:r w:rsidRPr="00ED5D1E">
        <w:rPr>
          <w:sz w:val="24"/>
          <w:szCs w:val="24"/>
          <w:lang w:val="en-US"/>
        </w:rPr>
        <w:t xml:space="preserve"> the Company’s shares, as referred to in Chapter 18 Section 1 of the Finnish Limited Liability Companies Act, arising, to any of the shareholders, on the basis that a shareholder possesses over 90 per cent of the shares and the votes of the shares of the Company,</w:t>
      </w:r>
    </w:p>
    <w:p w:rsidR="00ED5D1E" w:rsidRPr="00ED5D1E" w:rsidRDefault="00ED5D1E" w:rsidP="006A79D7">
      <w:pPr>
        <w:spacing w:after="240" w:line="240" w:lineRule="auto"/>
        <w:jc w:val="both"/>
        <w:rPr>
          <w:sz w:val="24"/>
          <w:szCs w:val="24"/>
          <w:lang w:val="en-US"/>
        </w:rPr>
      </w:pPr>
      <w:r w:rsidRPr="00ED5D1E">
        <w:rPr>
          <w:sz w:val="24"/>
          <w:szCs w:val="24"/>
          <w:lang w:val="en-US"/>
        </w:rPr>
        <w:t xml:space="preserve">the Participants shall be entitled to the Confirmed Reward or to such an amount of reward that the Board resolves, at its sole discretion, </w:t>
      </w:r>
      <w:proofErr w:type="gramStart"/>
      <w:r w:rsidRPr="00ED5D1E">
        <w:rPr>
          <w:sz w:val="24"/>
          <w:szCs w:val="24"/>
          <w:lang w:val="en-US"/>
        </w:rPr>
        <w:t>taking into account</w:t>
      </w:r>
      <w:proofErr w:type="gramEnd"/>
      <w:r w:rsidRPr="00ED5D1E">
        <w:rPr>
          <w:sz w:val="24"/>
          <w:szCs w:val="24"/>
          <w:lang w:val="en-US"/>
        </w:rPr>
        <w:t xml:space="preserve"> e.g. the proportion of time elapsed of the Performance Period and estimating the achievement of the Performance Requirement at the time of the event. In such cases, the Confirmed Reward or the reward resolved by the Board shall be converted into money by multiplying the number of Shares of the Confirmed Reward or the reward resolved by the Board by the merger or demerger consideration or by the redemption price, and the reward shall fully be paid in cash. The reward shall be paid on the date resolved by the Board, however, no later than the original reward payment date.</w:t>
      </w:r>
    </w:p>
    <w:p w:rsidR="00E308E6" w:rsidRPr="00BD7929" w:rsidRDefault="00E308E6" w:rsidP="006A79D7">
      <w:pPr>
        <w:spacing w:after="240" w:line="240" w:lineRule="auto"/>
        <w:jc w:val="both"/>
        <w:rPr>
          <w:sz w:val="24"/>
          <w:szCs w:val="24"/>
          <w:lang w:val="en-US"/>
        </w:rPr>
      </w:pPr>
      <w:r w:rsidRPr="00BD7929">
        <w:rPr>
          <w:sz w:val="24"/>
          <w:szCs w:val="24"/>
          <w:lang w:val="en-US"/>
        </w:rPr>
        <w:t>In these cases, the Plan shall expire.</w:t>
      </w:r>
    </w:p>
    <w:p w:rsidR="009D4A0A" w:rsidRPr="00BD7929" w:rsidRDefault="009D4A0A" w:rsidP="0026406A">
      <w:pPr>
        <w:spacing w:after="240" w:line="240" w:lineRule="auto"/>
        <w:jc w:val="both"/>
        <w:rPr>
          <w:sz w:val="24"/>
          <w:szCs w:val="24"/>
          <w:lang w:val="en-US"/>
        </w:rPr>
      </w:pPr>
      <w:r w:rsidRPr="00BD7929">
        <w:rPr>
          <w:sz w:val="24"/>
          <w:szCs w:val="24"/>
          <w:lang w:val="en-US"/>
        </w:rPr>
        <w:t>The Board shall resolve on the impact of a potential partial demerger on the Plan, as applicable.</w:t>
      </w:r>
    </w:p>
    <w:p w:rsidR="009D4A0A" w:rsidRPr="00BD7929" w:rsidRDefault="009D4A0A" w:rsidP="0026406A">
      <w:pPr>
        <w:spacing w:after="240" w:line="240" w:lineRule="auto"/>
        <w:jc w:val="both"/>
        <w:rPr>
          <w:b/>
          <w:sz w:val="24"/>
          <w:szCs w:val="24"/>
          <w:lang w:val="en-US"/>
        </w:rPr>
      </w:pPr>
      <w:r w:rsidRPr="00BD7929">
        <w:rPr>
          <w:b/>
          <w:sz w:val="24"/>
          <w:szCs w:val="24"/>
          <w:lang w:val="en-US"/>
        </w:rPr>
        <w:t>1</w:t>
      </w:r>
      <w:r w:rsidR="009362FC">
        <w:rPr>
          <w:b/>
          <w:sz w:val="24"/>
          <w:szCs w:val="24"/>
          <w:lang w:val="en-US"/>
        </w:rPr>
        <w:t>0</w:t>
      </w:r>
      <w:r w:rsidRPr="00BD7929">
        <w:rPr>
          <w:b/>
          <w:sz w:val="24"/>
          <w:szCs w:val="24"/>
          <w:lang w:val="en-US"/>
        </w:rPr>
        <w:t>. Plan Administration</w:t>
      </w:r>
      <w:r w:rsidR="00E355D2">
        <w:rPr>
          <w:b/>
          <w:sz w:val="24"/>
          <w:szCs w:val="24"/>
          <w:lang w:val="en-US"/>
        </w:rPr>
        <w:t xml:space="preserve"> and Data Protection</w:t>
      </w:r>
    </w:p>
    <w:p w:rsidR="009D4A0A" w:rsidRPr="00BD7929" w:rsidRDefault="009D4A0A" w:rsidP="0026406A">
      <w:pPr>
        <w:spacing w:after="240" w:line="240" w:lineRule="auto"/>
        <w:jc w:val="both"/>
        <w:rPr>
          <w:sz w:val="24"/>
          <w:szCs w:val="24"/>
          <w:lang w:val="en-US"/>
        </w:rPr>
      </w:pPr>
      <w:r w:rsidRPr="00BD7929">
        <w:rPr>
          <w:sz w:val="24"/>
          <w:szCs w:val="24"/>
          <w:lang w:val="en-US"/>
        </w:rPr>
        <w:t xml:space="preserve">The Board shall monitor the Plan and resolve on all essential matters relating thereto. The Board may delegate its rights and powers at its sole discretion. </w:t>
      </w:r>
    </w:p>
    <w:p w:rsidR="009D4A0A" w:rsidRDefault="009D4A0A" w:rsidP="0026406A">
      <w:pPr>
        <w:spacing w:after="240" w:line="240" w:lineRule="auto"/>
        <w:jc w:val="both"/>
        <w:rPr>
          <w:sz w:val="24"/>
          <w:szCs w:val="24"/>
          <w:lang w:val="en-US"/>
        </w:rPr>
      </w:pPr>
      <w:r w:rsidRPr="00BD7929">
        <w:rPr>
          <w:sz w:val="24"/>
          <w:szCs w:val="24"/>
          <w:lang w:val="en-US"/>
        </w:rPr>
        <w:t xml:space="preserve">When the need arises, the Board may propose to the General Meeting of Shareholders that it would authorize the Board to resolve on an acquisition of own shares, to the number needed for the Plan, as referred to in the Finnish Limited Liability Companies Act. When the need arises, the Board may also propose to the General Meeting of Shareholders that it would authorize the Board to resolve on a share issue, to the number needed for the Plan, as referred to in the Finnish Limited Liability Companies Act. </w:t>
      </w:r>
    </w:p>
    <w:p w:rsidR="00E355D2" w:rsidRPr="00BD7929" w:rsidRDefault="00E355D2" w:rsidP="0026406A">
      <w:pPr>
        <w:spacing w:after="240" w:line="240" w:lineRule="auto"/>
        <w:jc w:val="both"/>
        <w:rPr>
          <w:sz w:val="24"/>
          <w:szCs w:val="24"/>
          <w:lang w:val="en-US"/>
        </w:rPr>
      </w:pPr>
      <w:r w:rsidRPr="003A7308">
        <w:rPr>
          <w:sz w:val="24"/>
          <w:szCs w:val="24"/>
          <w:lang w:val="en-US"/>
        </w:rPr>
        <w:t>The Company may maintain a register of the Participants to which the Participant´s personal data is recorded. A Participant acknowledges that the data shall be administered and processed by the Company or any third party designated by the Company for the purposes of operation of the Plan. A Participant is entitled to request access to the data referring to him or her and held by the Company. The Company may send all announcements regarding the Participants to the Participants by e-mail. Further information on processing of personal data is available from a person responsible for HR issues.</w:t>
      </w:r>
    </w:p>
    <w:p w:rsidR="009D4A0A" w:rsidRPr="008E7689" w:rsidRDefault="009D4A0A" w:rsidP="0026406A">
      <w:pPr>
        <w:spacing w:after="240" w:line="240" w:lineRule="auto"/>
        <w:jc w:val="both"/>
        <w:rPr>
          <w:b/>
          <w:sz w:val="24"/>
          <w:szCs w:val="24"/>
          <w:lang w:val="en-US"/>
        </w:rPr>
      </w:pPr>
      <w:r w:rsidRPr="008E7689">
        <w:rPr>
          <w:b/>
          <w:sz w:val="24"/>
          <w:szCs w:val="24"/>
          <w:lang w:val="en-US"/>
        </w:rPr>
        <w:t>1</w:t>
      </w:r>
      <w:r w:rsidR="009362FC">
        <w:rPr>
          <w:b/>
          <w:sz w:val="24"/>
          <w:szCs w:val="24"/>
          <w:lang w:val="en-US"/>
        </w:rPr>
        <w:t>1</w:t>
      </w:r>
      <w:r w:rsidRPr="008E7689">
        <w:rPr>
          <w:b/>
          <w:sz w:val="24"/>
          <w:szCs w:val="24"/>
          <w:lang w:val="en-US"/>
        </w:rPr>
        <w:t xml:space="preserve">. Amendment of Plan Terms and Conditions </w:t>
      </w:r>
    </w:p>
    <w:p w:rsidR="009D4A0A" w:rsidRPr="00BD7929" w:rsidRDefault="009D4A0A" w:rsidP="0026406A">
      <w:pPr>
        <w:spacing w:after="240" w:line="240" w:lineRule="auto"/>
        <w:jc w:val="both"/>
        <w:rPr>
          <w:sz w:val="24"/>
          <w:szCs w:val="24"/>
          <w:lang w:val="en-US"/>
        </w:rPr>
      </w:pPr>
      <w:r w:rsidRPr="00BD7929">
        <w:rPr>
          <w:sz w:val="24"/>
          <w:szCs w:val="24"/>
          <w:lang w:val="en-US"/>
        </w:rPr>
        <w:t xml:space="preserve">During </w:t>
      </w:r>
      <w:r>
        <w:rPr>
          <w:sz w:val="24"/>
          <w:szCs w:val="24"/>
          <w:lang w:val="en-US"/>
        </w:rPr>
        <w:t>the Performance Period</w:t>
      </w:r>
      <w:r w:rsidRPr="00BD7929">
        <w:rPr>
          <w:sz w:val="24"/>
          <w:szCs w:val="24"/>
          <w:lang w:val="en-US"/>
        </w:rPr>
        <w:t xml:space="preserve">, the Board may, at its sole discretion, amend the terms and conditions of the Plan. The intention is to amend the terms and conditions in such a manner that no </w:t>
      </w:r>
      <w:r w:rsidRPr="00BD7929">
        <w:rPr>
          <w:sz w:val="24"/>
          <w:szCs w:val="24"/>
          <w:lang w:val="en-US"/>
        </w:rPr>
        <w:lastRenderedPageBreak/>
        <w:t xml:space="preserve">considerable unjust enrichment or injustice shall occur to a Participant, due to amending the terms and conditions. </w:t>
      </w:r>
    </w:p>
    <w:p w:rsidR="00E355D2" w:rsidRPr="00BD7929" w:rsidRDefault="00E355D2" w:rsidP="0026406A">
      <w:pPr>
        <w:spacing w:after="240" w:line="240" w:lineRule="auto"/>
        <w:jc w:val="both"/>
        <w:rPr>
          <w:sz w:val="24"/>
          <w:szCs w:val="24"/>
          <w:lang w:val="en-US"/>
        </w:rPr>
      </w:pPr>
      <w:r w:rsidRPr="00BD7929">
        <w:rPr>
          <w:sz w:val="24"/>
          <w:szCs w:val="24"/>
          <w:lang w:val="en-US"/>
        </w:rPr>
        <w:t xml:space="preserve">The Board may, at its sole discretion and to the extent deemed necessary by it, change, amend or deviate from these terms and conditions in relation to individual Participants, in relation to Participants residing in a specific country or in relation to the Participants in general in order to adjust the Plan or its terms and conditions, including with retroactive effect from the beginning of </w:t>
      </w:r>
      <w:r>
        <w:rPr>
          <w:sz w:val="24"/>
          <w:szCs w:val="24"/>
          <w:lang w:val="en-US"/>
        </w:rPr>
        <w:t xml:space="preserve">the </w:t>
      </w:r>
      <w:r w:rsidRPr="00BD7929">
        <w:rPr>
          <w:sz w:val="24"/>
          <w:szCs w:val="24"/>
          <w:lang w:val="en-US"/>
        </w:rPr>
        <w:t>Performance Period, in order to adjust or conform to the provisions of local laws, regulations or taxation practices or to the changes thereof or in order to mitigate, avoid or eliminate the impact of increased costs resulting from such change.</w:t>
      </w:r>
    </w:p>
    <w:p w:rsidR="00E355D2" w:rsidRPr="00BD7929" w:rsidRDefault="00E355D2" w:rsidP="0026406A">
      <w:pPr>
        <w:spacing w:after="240" w:line="240" w:lineRule="auto"/>
        <w:jc w:val="both"/>
        <w:rPr>
          <w:b/>
          <w:sz w:val="24"/>
          <w:szCs w:val="24"/>
          <w:lang w:val="en-US"/>
        </w:rPr>
      </w:pPr>
      <w:r w:rsidRPr="00BD7929">
        <w:rPr>
          <w:b/>
          <w:sz w:val="24"/>
          <w:szCs w:val="24"/>
          <w:lang w:val="en-US"/>
        </w:rPr>
        <w:t>1</w:t>
      </w:r>
      <w:r w:rsidR="009362FC">
        <w:rPr>
          <w:b/>
          <w:sz w:val="24"/>
          <w:szCs w:val="24"/>
          <w:lang w:val="en-US"/>
        </w:rPr>
        <w:t>2</w:t>
      </w:r>
      <w:r w:rsidRPr="00BD7929">
        <w:rPr>
          <w:b/>
          <w:sz w:val="24"/>
          <w:szCs w:val="24"/>
          <w:lang w:val="en-US"/>
        </w:rPr>
        <w:t xml:space="preserve">. Confidentiality </w:t>
      </w:r>
    </w:p>
    <w:p w:rsidR="00E355D2" w:rsidRPr="00BD7929" w:rsidRDefault="00E355D2" w:rsidP="0026406A">
      <w:pPr>
        <w:spacing w:after="240" w:line="240" w:lineRule="auto"/>
        <w:jc w:val="both"/>
        <w:rPr>
          <w:sz w:val="24"/>
          <w:szCs w:val="24"/>
          <w:lang w:val="en-US"/>
        </w:rPr>
      </w:pPr>
      <w:r w:rsidRPr="00BD7929">
        <w:rPr>
          <w:sz w:val="24"/>
          <w:szCs w:val="24"/>
          <w:lang w:val="en-US"/>
        </w:rPr>
        <w:t xml:space="preserve">These terms and conditions are confidential unless, and to the extent published by the Company at its sole discretion.   </w:t>
      </w:r>
    </w:p>
    <w:p w:rsidR="00E355D2" w:rsidRPr="00BD7929" w:rsidRDefault="00E355D2" w:rsidP="0026406A">
      <w:pPr>
        <w:spacing w:after="240" w:line="240" w:lineRule="auto"/>
        <w:jc w:val="both"/>
        <w:rPr>
          <w:b/>
          <w:sz w:val="24"/>
          <w:szCs w:val="24"/>
          <w:lang w:val="en-US"/>
        </w:rPr>
      </w:pPr>
      <w:r w:rsidRPr="00BD7929">
        <w:rPr>
          <w:b/>
          <w:sz w:val="24"/>
          <w:szCs w:val="24"/>
          <w:lang w:val="en-US"/>
        </w:rPr>
        <w:t>1</w:t>
      </w:r>
      <w:r w:rsidR="009362FC">
        <w:rPr>
          <w:b/>
          <w:sz w:val="24"/>
          <w:szCs w:val="24"/>
          <w:lang w:val="en-US"/>
        </w:rPr>
        <w:t>3</w:t>
      </w:r>
      <w:r>
        <w:rPr>
          <w:b/>
          <w:sz w:val="24"/>
          <w:szCs w:val="24"/>
          <w:lang w:val="en-US"/>
        </w:rPr>
        <w:t>.</w:t>
      </w:r>
      <w:r w:rsidRPr="00BD7929">
        <w:rPr>
          <w:b/>
          <w:sz w:val="24"/>
          <w:szCs w:val="24"/>
          <w:lang w:val="en-US"/>
        </w:rPr>
        <w:t xml:space="preserve"> Applicable Law, Settlement of Disputes and Other Terms</w:t>
      </w:r>
    </w:p>
    <w:p w:rsidR="00E355D2" w:rsidRPr="00BD7929" w:rsidRDefault="00E355D2" w:rsidP="0026406A">
      <w:pPr>
        <w:spacing w:after="240" w:line="240" w:lineRule="auto"/>
        <w:jc w:val="both"/>
        <w:rPr>
          <w:sz w:val="24"/>
          <w:szCs w:val="24"/>
          <w:lang w:val="en-US"/>
        </w:rPr>
      </w:pPr>
      <w:r w:rsidRPr="00BD7929">
        <w:rPr>
          <w:sz w:val="24"/>
          <w:szCs w:val="24"/>
          <w:lang w:val="en-US"/>
        </w:rPr>
        <w:t xml:space="preserve">These terms and conditions shall be governed by the laws of Finland. Any dispute, controversy or claim arising out of or relating to this Plan, or the breach, termination or validity thereof, shall be finally settled by arbitration, in accordance with the Arbitration Rules of the Finland Chamber of Commerce. The number of arbitrators shall be one.  The seat of arbitration shall be Helsinki, Finland, and the language of the arbitration shall be Finnish or English.  </w:t>
      </w:r>
    </w:p>
    <w:p w:rsidR="00E355D2" w:rsidRPr="00BD7929" w:rsidRDefault="00E355D2" w:rsidP="0026406A">
      <w:pPr>
        <w:spacing w:after="240" w:line="240" w:lineRule="auto"/>
        <w:jc w:val="both"/>
        <w:rPr>
          <w:sz w:val="24"/>
          <w:szCs w:val="24"/>
          <w:lang w:val="en-US"/>
        </w:rPr>
      </w:pPr>
      <w:r w:rsidRPr="003A7308">
        <w:rPr>
          <w:sz w:val="24"/>
          <w:szCs w:val="24"/>
          <w:lang w:val="en-US"/>
        </w:rPr>
        <w:t>In countries where mandatory legislation covering incentive programs have been adopted and therefore potential country-specific regulation appendices have been issued, mandatory legislation or such appendices shall be applied for these terms and conditions, as applicable.</w:t>
      </w:r>
    </w:p>
    <w:p w:rsidR="00E355D2" w:rsidRPr="00BD7929" w:rsidRDefault="00E355D2" w:rsidP="0026406A">
      <w:pPr>
        <w:spacing w:after="240" w:line="240" w:lineRule="auto"/>
        <w:jc w:val="both"/>
        <w:rPr>
          <w:sz w:val="24"/>
          <w:szCs w:val="24"/>
          <w:lang w:val="en-US"/>
        </w:rPr>
      </w:pPr>
      <w:r w:rsidRPr="00BD7929">
        <w:rPr>
          <w:sz w:val="24"/>
          <w:szCs w:val="24"/>
          <w:lang w:val="en-US"/>
        </w:rPr>
        <w:t>These terms and conditions have been prepared in English. In case of any discrepancy between any potential translations and the English version, the English language shall prevail.</w:t>
      </w:r>
    </w:p>
    <w:p w:rsidR="00E355D2" w:rsidRPr="00ED5D1E" w:rsidRDefault="00E355D2" w:rsidP="0026406A">
      <w:pPr>
        <w:spacing w:after="240" w:line="240" w:lineRule="auto"/>
        <w:jc w:val="both"/>
        <w:rPr>
          <w:sz w:val="24"/>
          <w:szCs w:val="24"/>
          <w:lang w:val="en-US"/>
        </w:rPr>
      </w:pPr>
    </w:p>
    <w:sectPr w:rsidR="00E355D2" w:rsidRPr="00ED5D1E">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FF8" w:rsidRDefault="00824FF8" w:rsidP="006D6382">
      <w:pPr>
        <w:spacing w:after="0" w:line="240" w:lineRule="auto"/>
      </w:pPr>
      <w:r>
        <w:separator/>
      </w:r>
    </w:p>
  </w:endnote>
  <w:endnote w:type="continuationSeparator" w:id="0">
    <w:p w:rsidR="00824FF8" w:rsidRDefault="00824FF8" w:rsidP="006D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A8" w:rsidRDefault="002C0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A8" w:rsidRDefault="002C0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A8" w:rsidRDefault="002C0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FF8" w:rsidRDefault="00824FF8" w:rsidP="006D6382">
      <w:pPr>
        <w:spacing w:after="0" w:line="240" w:lineRule="auto"/>
      </w:pPr>
      <w:r>
        <w:separator/>
      </w:r>
    </w:p>
  </w:footnote>
  <w:footnote w:type="continuationSeparator" w:id="0">
    <w:p w:rsidR="00824FF8" w:rsidRDefault="00824FF8" w:rsidP="006D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A8" w:rsidRDefault="002C0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6D6382" w:rsidRPr="0075152A" w:rsidRDefault="006D6382">
        <w:pPr>
          <w:pStyle w:val="Header"/>
          <w:jc w:val="right"/>
          <w:rPr>
            <w:b/>
            <w:bCs/>
            <w:sz w:val="24"/>
            <w:szCs w:val="24"/>
            <w:lang w:val="en-US"/>
          </w:rPr>
        </w:pPr>
        <w:r w:rsidRPr="0075152A">
          <w:rPr>
            <w:lang w:val="en-US"/>
          </w:rPr>
          <w:t xml:space="preserve">Page </w:t>
        </w:r>
        <w:r>
          <w:rPr>
            <w:b/>
            <w:bCs/>
            <w:sz w:val="24"/>
            <w:szCs w:val="24"/>
          </w:rPr>
          <w:fldChar w:fldCharType="begin"/>
        </w:r>
        <w:r w:rsidRPr="0075152A">
          <w:rPr>
            <w:b/>
            <w:bCs/>
            <w:lang w:val="en-US"/>
          </w:rPr>
          <w:instrText xml:space="preserve"> PAGE </w:instrText>
        </w:r>
        <w:r>
          <w:rPr>
            <w:b/>
            <w:bCs/>
            <w:sz w:val="24"/>
            <w:szCs w:val="24"/>
          </w:rPr>
          <w:fldChar w:fldCharType="separate"/>
        </w:r>
        <w:r w:rsidR="0075152A">
          <w:rPr>
            <w:b/>
            <w:bCs/>
            <w:noProof/>
            <w:lang w:val="en-US"/>
          </w:rPr>
          <w:t>8</w:t>
        </w:r>
        <w:r>
          <w:rPr>
            <w:b/>
            <w:bCs/>
            <w:sz w:val="24"/>
            <w:szCs w:val="24"/>
          </w:rPr>
          <w:fldChar w:fldCharType="end"/>
        </w:r>
        <w:r w:rsidRPr="0075152A">
          <w:rPr>
            <w:lang w:val="en-US"/>
          </w:rPr>
          <w:t xml:space="preserve"> of </w:t>
        </w:r>
        <w:r>
          <w:rPr>
            <w:b/>
            <w:bCs/>
            <w:sz w:val="24"/>
            <w:szCs w:val="24"/>
          </w:rPr>
          <w:fldChar w:fldCharType="begin"/>
        </w:r>
        <w:r w:rsidRPr="0075152A">
          <w:rPr>
            <w:b/>
            <w:bCs/>
            <w:lang w:val="en-US"/>
          </w:rPr>
          <w:instrText xml:space="preserve"> NUMPAGES  </w:instrText>
        </w:r>
        <w:r>
          <w:rPr>
            <w:b/>
            <w:bCs/>
            <w:sz w:val="24"/>
            <w:szCs w:val="24"/>
          </w:rPr>
          <w:fldChar w:fldCharType="separate"/>
        </w:r>
        <w:r w:rsidR="0075152A">
          <w:rPr>
            <w:b/>
            <w:bCs/>
            <w:noProof/>
            <w:lang w:val="en-US"/>
          </w:rPr>
          <w:t>8</w:t>
        </w:r>
        <w:r>
          <w:rPr>
            <w:b/>
            <w:bCs/>
            <w:sz w:val="24"/>
            <w:szCs w:val="24"/>
          </w:rPr>
          <w:fldChar w:fldCharType="end"/>
        </w:r>
      </w:p>
      <w:p w:rsidR="006D6382" w:rsidRPr="0075152A" w:rsidRDefault="006D6382">
        <w:pPr>
          <w:pStyle w:val="Header"/>
          <w:jc w:val="right"/>
          <w:rPr>
            <w:b/>
            <w:bCs/>
            <w:sz w:val="24"/>
            <w:szCs w:val="24"/>
            <w:lang w:val="en-US"/>
          </w:rPr>
        </w:pPr>
      </w:p>
      <w:p w:rsidR="006D6382" w:rsidRPr="006D6382" w:rsidRDefault="006D6382" w:rsidP="006D6382">
        <w:pPr>
          <w:pStyle w:val="Header"/>
          <w:rPr>
            <w:lang w:val="en-US"/>
          </w:rPr>
        </w:pPr>
        <w:r w:rsidRPr="006D6382">
          <w:rPr>
            <w:b/>
            <w:bCs/>
            <w:sz w:val="24"/>
            <w:szCs w:val="24"/>
            <w:lang w:val="en-US"/>
          </w:rPr>
          <w:t xml:space="preserve">QT GROUP PLC/ Performance Share Plan 2019—2021 </w:t>
        </w:r>
        <w:r>
          <w:rPr>
            <w:b/>
            <w:bCs/>
            <w:sz w:val="24"/>
            <w:szCs w:val="24"/>
            <w:lang w:val="en-US"/>
          </w:rPr>
          <w:tab/>
        </w:r>
      </w:p>
    </w:sdtContent>
  </w:sdt>
  <w:p w:rsidR="006D6382" w:rsidRPr="006D6382" w:rsidRDefault="006D6382">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A8" w:rsidRDefault="002C0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3FE6"/>
    <w:multiLevelType w:val="hybridMultilevel"/>
    <w:tmpl w:val="B2CA88C2"/>
    <w:lvl w:ilvl="0" w:tplc="EEE8EA58">
      <w:start w:val="6"/>
      <w:numFmt w:val="bullet"/>
      <w:lvlText w:val="-"/>
      <w:lvlJc w:val="left"/>
      <w:pPr>
        <w:ind w:left="2520" w:hanging="360"/>
      </w:pPr>
      <w:rPr>
        <w:rFonts w:ascii="Calibri" w:eastAsiaTheme="minorEastAsia" w:hAnsi="Calibri" w:cstheme="minorBidi" w:hint="default"/>
      </w:rPr>
    </w:lvl>
    <w:lvl w:ilvl="1" w:tplc="040B0003">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1" w15:restartNumberingAfterBreak="0">
    <w:nsid w:val="1AFF6C23"/>
    <w:multiLevelType w:val="hybridMultilevel"/>
    <w:tmpl w:val="A80C4D3A"/>
    <w:lvl w:ilvl="0" w:tplc="798A41DA">
      <w:start w:val="10"/>
      <w:numFmt w:val="bullet"/>
      <w:lvlText w:val="-"/>
      <w:lvlJc w:val="left"/>
      <w:pPr>
        <w:ind w:left="360" w:hanging="360"/>
      </w:pPr>
      <w:rPr>
        <w:rFonts w:ascii="Calibri" w:eastAsiaTheme="minorEastAsia"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62D55FD7"/>
    <w:multiLevelType w:val="hybridMultilevel"/>
    <w:tmpl w:val="5EF656EE"/>
    <w:lvl w:ilvl="0" w:tplc="BBB45D08">
      <w:start w:val="10"/>
      <w:numFmt w:val="bullet"/>
      <w:lvlText w:val="-"/>
      <w:lvlJc w:val="left"/>
      <w:pPr>
        <w:ind w:left="2520" w:hanging="360"/>
      </w:pPr>
      <w:rPr>
        <w:rFonts w:ascii="Calibri" w:eastAsiaTheme="minorEastAsia" w:hAnsi="Calibri" w:cstheme="minorBidi"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3" w15:restartNumberingAfterBreak="0">
    <w:nsid w:val="69035E25"/>
    <w:multiLevelType w:val="hybridMultilevel"/>
    <w:tmpl w:val="08E0D298"/>
    <w:lvl w:ilvl="0" w:tplc="0E529BCA">
      <w:numFmt w:val="bullet"/>
      <w:lvlText w:val="-"/>
      <w:lvlJc w:val="left"/>
      <w:pPr>
        <w:ind w:left="1791" w:hanging="360"/>
      </w:pPr>
      <w:rPr>
        <w:rFonts w:ascii="Calibri" w:eastAsiaTheme="minorEastAsia" w:hAnsi="Calibri" w:cstheme="minorBidi" w:hint="default"/>
      </w:rPr>
    </w:lvl>
    <w:lvl w:ilvl="1" w:tplc="040B0003" w:tentative="1">
      <w:start w:val="1"/>
      <w:numFmt w:val="bullet"/>
      <w:lvlText w:val="o"/>
      <w:lvlJc w:val="left"/>
      <w:pPr>
        <w:ind w:left="2511" w:hanging="360"/>
      </w:pPr>
      <w:rPr>
        <w:rFonts w:ascii="Courier New" w:hAnsi="Courier New" w:cs="Courier New" w:hint="default"/>
      </w:rPr>
    </w:lvl>
    <w:lvl w:ilvl="2" w:tplc="040B0005" w:tentative="1">
      <w:start w:val="1"/>
      <w:numFmt w:val="bullet"/>
      <w:lvlText w:val=""/>
      <w:lvlJc w:val="left"/>
      <w:pPr>
        <w:ind w:left="3231" w:hanging="360"/>
      </w:pPr>
      <w:rPr>
        <w:rFonts w:ascii="Wingdings" w:hAnsi="Wingdings" w:hint="default"/>
      </w:rPr>
    </w:lvl>
    <w:lvl w:ilvl="3" w:tplc="040B0001" w:tentative="1">
      <w:start w:val="1"/>
      <w:numFmt w:val="bullet"/>
      <w:lvlText w:val=""/>
      <w:lvlJc w:val="left"/>
      <w:pPr>
        <w:ind w:left="3951" w:hanging="360"/>
      </w:pPr>
      <w:rPr>
        <w:rFonts w:ascii="Symbol" w:hAnsi="Symbol" w:hint="default"/>
      </w:rPr>
    </w:lvl>
    <w:lvl w:ilvl="4" w:tplc="040B0003" w:tentative="1">
      <w:start w:val="1"/>
      <w:numFmt w:val="bullet"/>
      <w:lvlText w:val="o"/>
      <w:lvlJc w:val="left"/>
      <w:pPr>
        <w:ind w:left="4671" w:hanging="360"/>
      </w:pPr>
      <w:rPr>
        <w:rFonts w:ascii="Courier New" w:hAnsi="Courier New" w:cs="Courier New" w:hint="default"/>
      </w:rPr>
    </w:lvl>
    <w:lvl w:ilvl="5" w:tplc="040B0005" w:tentative="1">
      <w:start w:val="1"/>
      <w:numFmt w:val="bullet"/>
      <w:lvlText w:val=""/>
      <w:lvlJc w:val="left"/>
      <w:pPr>
        <w:ind w:left="5391" w:hanging="360"/>
      </w:pPr>
      <w:rPr>
        <w:rFonts w:ascii="Wingdings" w:hAnsi="Wingdings" w:hint="default"/>
      </w:rPr>
    </w:lvl>
    <w:lvl w:ilvl="6" w:tplc="040B0001" w:tentative="1">
      <w:start w:val="1"/>
      <w:numFmt w:val="bullet"/>
      <w:lvlText w:val=""/>
      <w:lvlJc w:val="left"/>
      <w:pPr>
        <w:ind w:left="6111" w:hanging="360"/>
      </w:pPr>
      <w:rPr>
        <w:rFonts w:ascii="Symbol" w:hAnsi="Symbol" w:hint="default"/>
      </w:rPr>
    </w:lvl>
    <w:lvl w:ilvl="7" w:tplc="040B0003" w:tentative="1">
      <w:start w:val="1"/>
      <w:numFmt w:val="bullet"/>
      <w:lvlText w:val="o"/>
      <w:lvlJc w:val="left"/>
      <w:pPr>
        <w:ind w:left="6831" w:hanging="360"/>
      </w:pPr>
      <w:rPr>
        <w:rFonts w:ascii="Courier New" w:hAnsi="Courier New" w:cs="Courier New" w:hint="default"/>
      </w:rPr>
    </w:lvl>
    <w:lvl w:ilvl="8" w:tplc="040B0005" w:tentative="1">
      <w:start w:val="1"/>
      <w:numFmt w:val="bullet"/>
      <w:lvlText w:val=""/>
      <w:lvlJc w:val="left"/>
      <w:pPr>
        <w:ind w:left="7551"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382"/>
    <w:rsid w:val="00006360"/>
    <w:rsid w:val="00014ECF"/>
    <w:rsid w:val="00016160"/>
    <w:rsid w:val="00030099"/>
    <w:rsid w:val="00062446"/>
    <w:rsid w:val="00072782"/>
    <w:rsid w:val="00072ABE"/>
    <w:rsid w:val="00080629"/>
    <w:rsid w:val="000F03B9"/>
    <w:rsid w:val="0014361C"/>
    <w:rsid w:val="0015051B"/>
    <w:rsid w:val="001F0287"/>
    <w:rsid w:val="0024447A"/>
    <w:rsid w:val="0026406A"/>
    <w:rsid w:val="002A5245"/>
    <w:rsid w:val="002C08A8"/>
    <w:rsid w:val="003824A7"/>
    <w:rsid w:val="003A7308"/>
    <w:rsid w:val="003C0D88"/>
    <w:rsid w:val="00401D04"/>
    <w:rsid w:val="00470FF5"/>
    <w:rsid w:val="00491DC6"/>
    <w:rsid w:val="004B077A"/>
    <w:rsid w:val="004C57B9"/>
    <w:rsid w:val="005168F7"/>
    <w:rsid w:val="0057429A"/>
    <w:rsid w:val="0060027A"/>
    <w:rsid w:val="0060543D"/>
    <w:rsid w:val="00636AF3"/>
    <w:rsid w:val="00657607"/>
    <w:rsid w:val="006633A2"/>
    <w:rsid w:val="0067282B"/>
    <w:rsid w:val="00673DB7"/>
    <w:rsid w:val="00691562"/>
    <w:rsid w:val="006A5512"/>
    <w:rsid w:val="006A79D7"/>
    <w:rsid w:val="006D6382"/>
    <w:rsid w:val="006F0292"/>
    <w:rsid w:val="00712D45"/>
    <w:rsid w:val="00714648"/>
    <w:rsid w:val="00742B9A"/>
    <w:rsid w:val="0075152A"/>
    <w:rsid w:val="007B4753"/>
    <w:rsid w:val="007F706C"/>
    <w:rsid w:val="0080577A"/>
    <w:rsid w:val="00814CE4"/>
    <w:rsid w:val="00824FF8"/>
    <w:rsid w:val="00847FEF"/>
    <w:rsid w:val="008547E0"/>
    <w:rsid w:val="008B110D"/>
    <w:rsid w:val="009362FC"/>
    <w:rsid w:val="00964551"/>
    <w:rsid w:val="00970A67"/>
    <w:rsid w:val="00981FC1"/>
    <w:rsid w:val="009841D0"/>
    <w:rsid w:val="009B004A"/>
    <w:rsid w:val="009D4A0A"/>
    <w:rsid w:val="00A4398E"/>
    <w:rsid w:val="00A61515"/>
    <w:rsid w:val="00A672AC"/>
    <w:rsid w:val="00AC7D0A"/>
    <w:rsid w:val="00AD6BCA"/>
    <w:rsid w:val="00B622B6"/>
    <w:rsid w:val="00C224A4"/>
    <w:rsid w:val="00C25E7C"/>
    <w:rsid w:val="00C43334"/>
    <w:rsid w:val="00C5534F"/>
    <w:rsid w:val="00C5566E"/>
    <w:rsid w:val="00C65CF1"/>
    <w:rsid w:val="00CF58F1"/>
    <w:rsid w:val="00CF700F"/>
    <w:rsid w:val="00D1017C"/>
    <w:rsid w:val="00D62A25"/>
    <w:rsid w:val="00D8347D"/>
    <w:rsid w:val="00D96B7F"/>
    <w:rsid w:val="00DB4A73"/>
    <w:rsid w:val="00DB78BC"/>
    <w:rsid w:val="00DE6084"/>
    <w:rsid w:val="00E15771"/>
    <w:rsid w:val="00E308E6"/>
    <w:rsid w:val="00E355D2"/>
    <w:rsid w:val="00E50D27"/>
    <w:rsid w:val="00E65765"/>
    <w:rsid w:val="00E83ACE"/>
    <w:rsid w:val="00EA7548"/>
    <w:rsid w:val="00ED5D1E"/>
    <w:rsid w:val="00EF52BD"/>
    <w:rsid w:val="00F41686"/>
    <w:rsid w:val="00F92E3E"/>
    <w:rsid w:val="00FF00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A95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382"/>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382"/>
    <w:pPr>
      <w:tabs>
        <w:tab w:val="center" w:pos="4819"/>
        <w:tab w:val="right" w:pos="9638"/>
      </w:tabs>
      <w:spacing w:after="0" w:line="240" w:lineRule="auto"/>
    </w:pPr>
  </w:style>
  <w:style w:type="character" w:customStyle="1" w:styleId="HeaderChar">
    <w:name w:val="Header Char"/>
    <w:basedOn w:val="DefaultParagraphFont"/>
    <w:link w:val="Header"/>
    <w:uiPriority w:val="99"/>
    <w:rsid w:val="006D6382"/>
  </w:style>
  <w:style w:type="paragraph" w:styleId="Footer">
    <w:name w:val="footer"/>
    <w:basedOn w:val="Normal"/>
    <w:link w:val="FooterChar"/>
    <w:uiPriority w:val="99"/>
    <w:unhideWhenUsed/>
    <w:rsid w:val="006D6382"/>
    <w:pPr>
      <w:tabs>
        <w:tab w:val="center" w:pos="4819"/>
        <w:tab w:val="right" w:pos="9638"/>
      </w:tabs>
      <w:spacing w:after="0" w:line="240" w:lineRule="auto"/>
    </w:pPr>
  </w:style>
  <w:style w:type="character" w:customStyle="1" w:styleId="FooterChar">
    <w:name w:val="Footer Char"/>
    <w:basedOn w:val="DefaultParagraphFont"/>
    <w:link w:val="Footer"/>
    <w:uiPriority w:val="99"/>
    <w:rsid w:val="006D6382"/>
  </w:style>
  <w:style w:type="paragraph" w:styleId="ListParagraph">
    <w:name w:val="List Paragraph"/>
    <w:basedOn w:val="Normal"/>
    <w:uiPriority w:val="34"/>
    <w:qFormat/>
    <w:rsid w:val="00D8347D"/>
    <w:pPr>
      <w:ind w:left="720"/>
      <w:contextualSpacing/>
    </w:pPr>
  </w:style>
  <w:style w:type="paragraph" w:styleId="BalloonText">
    <w:name w:val="Balloon Text"/>
    <w:basedOn w:val="Normal"/>
    <w:link w:val="BalloonTextChar"/>
    <w:uiPriority w:val="99"/>
    <w:semiHidden/>
    <w:unhideWhenUsed/>
    <w:rsid w:val="004C5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B9"/>
    <w:rPr>
      <w:rFonts w:ascii="Segoe UI" w:eastAsiaTheme="minorEastAsi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B7CC9-4E9C-424A-B02B-65D8D2B1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1951</Words>
  <Characters>15811</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2019-02-15T06:00:00Z</dcterms:created>
  <dcterms:modified xsi:type="dcterms:W3CDTF">2019-02-15T06:00:00Z</dcterms:modified>
</cp:coreProperties>
</file>